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3A77" w14:textId="18B36EA2" w:rsidR="00423F9C" w:rsidRDefault="00523D98" w:rsidP="00E01034">
      <w:pPr>
        <w:pStyle w:val="Title"/>
        <w:rPr>
          <w:rFonts w:cs="Arial"/>
          <w:sz w:val="28"/>
          <w:szCs w:val="28"/>
        </w:rPr>
      </w:pPr>
      <w:r>
        <w:rPr>
          <w:rFonts w:cs="Arial"/>
          <w:sz w:val="28"/>
          <w:szCs w:val="28"/>
        </w:rPr>
        <w:t xml:space="preserve">2020 </w:t>
      </w:r>
      <w:r w:rsidR="00423F9C" w:rsidRPr="00657A0F">
        <w:rPr>
          <w:rFonts w:cs="Arial"/>
          <w:sz w:val="28"/>
          <w:szCs w:val="28"/>
        </w:rPr>
        <w:t xml:space="preserve">Imperial College Research Fellowships </w:t>
      </w:r>
    </w:p>
    <w:p w14:paraId="36A805E8" w14:textId="77777777" w:rsidR="002A21DD" w:rsidRPr="00657A0F" w:rsidRDefault="002A21DD" w:rsidP="00E01034">
      <w:pPr>
        <w:pStyle w:val="Title"/>
        <w:rPr>
          <w:rFonts w:cs="Arial"/>
          <w:sz w:val="28"/>
          <w:szCs w:val="28"/>
        </w:rPr>
      </w:pPr>
    </w:p>
    <w:p w14:paraId="16F6D095" w14:textId="77777777" w:rsidR="00423F9C" w:rsidRPr="00657A0F" w:rsidRDefault="00423F9C" w:rsidP="00E01034">
      <w:pPr>
        <w:pStyle w:val="Title"/>
        <w:rPr>
          <w:rFonts w:cs="Arial"/>
          <w:sz w:val="28"/>
          <w:szCs w:val="28"/>
        </w:rPr>
      </w:pPr>
      <w:r>
        <w:rPr>
          <w:rFonts w:cs="Arial"/>
          <w:sz w:val="28"/>
          <w:szCs w:val="28"/>
        </w:rPr>
        <w:t xml:space="preserve">Scheme </w:t>
      </w:r>
      <w:r w:rsidRPr="00657A0F">
        <w:rPr>
          <w:rFonts w:cs="Arial"/>
          <w:sz w:val="28"/>
          <w:szCs w:val="28"/>
        </w:rPr>
        <w:t xml:space="preserve">Information </w:t>
      </w:r>
      <w:r>
        <w:rPr>
          <w:rFonts w:cs="Arial"/>
          <w:sz w:val="28"/>
          <w:szCs w:val="28"/>
        </w:rPr>
        <w:t>and Guidelines</w:t>
      </w:r>
    </w:p>
    <w:p w14:paraId="15ACA671" w14:textId="77777777" w:rsidR="00423F9C" w:rsidRDefault="00423F9C" w:rsidP="00E01034">
      <w:pPr>
        <w:rPr>
          <w:rFonts w:cs="Arial"/>
          <w:b/>
          <w:sz w:val="22"/>
          <w:szCs w:val="22"/>
        </w:rPr>
      </w:pPr>
    </w:p>
    <w:p w14:paraId="1B7A0D60" w14:textId="77777777" w:rsidR="00423F9C" w:rsidRPr="00E01034" w:rsidRDefault="00423F9C" w:rsidP="00E01034">
      <w:pPr>
        <w:rPr>
          <w:rFonts w:cs="Arial"/>
          <w:b/>
          <w:szCs w:val="20"/>
        </w:rPr>
      </w:pPr>
      <w:r w:rsidRPr="00E01034">
        <w:rPr>
          <w:rFonts w:cs="Arial"/>
          <w:b/>
          <w:szCs w:val="20"/>
        </w:rPr>
        <w:t xml:space="preserve">Scope </w:t>
      </w:r>
    </w:p>
    <w:p w14:paraId="1CBA47C6" w14:textId="1051876E" w:rsidR="00247546" w:rsidRPr="00E01034" w:rsidRDefault="009C7F79"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Imperial College Research </w:t>
      </w:r>
      <w:r w:rsidR="00423F9C" w:rsidRPr="00E01034">
        <w:rPr>
          <w:rFonts w:ascii="Arial" w:hAnsi="Arial" w:cs="Arial"/>
          <w:sz w:val="20"/>
          <w:szCs w:val="20"/>
        </w:rPr>
        <w:t xml:space="preserve">Fellowships are intended for </w:t>
      </w:r>
      <w:r w:rsidR="009D70E7" w:rsidRPr="00E01034">
        <w:rPr>
          <w:rFonts w:ascii="Arial" w:hAnsi="Arial" w:cs="Arial"/>
          <w:sz w:val="20"/>
          <w:szCs w:val="20"/>
        </w:rPr>
        <w:t>post-doctoral researchers of demonstrated ability</w:t>
      </w:r>
      <w:r w:rsidR="00C32CDD" w:rsidRPr="00E01034">
        <w:rPr>
          <w:rFonts w:ascii="Arial" w:hAnsi="Arial" w:cs="Arial"/>
          <w:sz w:val="20"/>
          <w:szCs w:val="20"/>
        </w:rPr>
        <w:t xml:space="preserve"> </w:t>
      </w:r>
      <w:r w:rsidR="009D70E7" w:rsidRPr="00E01034">
        <w:rPr>
          <w:rFonts w:ascii="Arial" w:hAnsi="Arial" w:cs="Arial"/>
          <w:sz w:val="20"/>
          <w:szCs w:val="20"/>
        </w:rPr>
        <w:t>who are at the early stages of their research</w:t>
      </w:r>
      <w:r w:rsidR="00C32CDD" w:rsidRPr="00E01034">
        <w:rPr>
          <w:rFonts w:ascii="Arial" w:hAnsi="Arial" w:cs="Arial"/>
          <w:sz w:val="20"/>
          <w:szCs w:val="20"/>
        </w:rPr>
        <w:t xml:space="preserve"> </w:t>
      </w:r>
      <w:r w:rsidR="000325FD" w:rsidRPr="00E01034">
        <w:rPr>
          <w:rFonts w:ascii="Arial" w:hAnsi="Arial" w:cs="Arial"/>
          <w:sz w:val="20"/>
          <w:szCs w:val="20"/>
        </w:rPr>
        <w:t xml:space="preserve">career </w:t>
      </w:r>
      <w:r w:rsidR="00C32CDD" w:rsidRPr="00E01034">
        <w:rPr>
          <w:rFonts w:ascii="Arial" w:hAnsi="Arial" w:cs="Arial"/>
          <w:sz w:val="20"/>
          <w:szCs w:val="20"/>
        </w:rPr>
        <w:t xml:space="preserve">and who have the potential to </w:t>
      </w:r>
      <w:r w:rsidR="000C5F05" w:rsidRPr="00E01034">
        <w:rPr>
          <w:rFonts w:ascii="Arial" w:hAnsi="Arial" w:cs="Arial"/>
          <w:sz w:val="20"/>
          <w:szCs w:val="20"/>
        </w:rPr>
        <w:t>establish research independence</w:t>
      </w:r>
      <w:r w:rsidR="009D70E7" w:rsidRPr="00E01034">
        <w:rPr>
          <w:rFonts w:ascii="Arial" w:hAnsi="Arial" w:cs="Arial"/>
          <w:sz w:val="20"/>
          <w:szCs w:val="20"/>
        </w:rPr>
        <w:t xml:space="preserve">. </w:t>
      </w:r>
      <w:r w:rsidR="00247546" w:rsidRPr="00E01034">
        <w:rPr>
          <w:rFonts w:ascii="Arial" w:hAnsi="Arial" w:cs="Arial"/>
          <w:sz w:val="20"/>
          <w:szCs w:val="20"/>
        </w:rPr>
        <w:t xml:space="preserve"> This </w:t>
      </w:r>
      <w:r w:rsidR="00897BA3" w:rsidRPr="00E01034">
        <w:rPr>
          <w:rFonts w:ascii="Arial" w:hAnsi="Arial" w:cs="Arial"/>
          <w:sz w:val="20"/>
          <w:szCs w:val="20"/>
        </w:rPr>
        <w:t xml:space="preserve">opportunity is </w:t>
      </w:r>
      <w:r w:rsidR="00247546" w:rsidRPr="00E01034">
        <w:rPr>
          <w:rFonts w:ascii="Arial" w:hAnsi="Arial" w:cs="Arial"/>
          <w:sz w:val="20"/>
          <w:szCs w:val="20"/>
        </w:rPr>
        <w:t>equivalent to the British Academy’s Postdoctoral Fellowship</w:t>
      </w:r>
      <w:r w:rsidR="00135544" w:rsidRPr="00E01034">
        <w:rPr>
          <w:rFonts w:ascii="Arial" w:hAnsi="Arial" w:cs="Arial"/>
          <w:sz w:val="20"/>
          <w:szCs w:val="20"/>
        </w:rPr>
        <w:t>, Leverhulme Trust Early Career Fellowship</w:t>
      </w:r>
      <w:r w:rsidR="00D55EB3" w:rsidRPr="00E01034">
        <w:rPr>
          <w:rFonts w:ascii="Arial" w:hAnsi="Arial" w:cs="Arial"/>
          <w:sz w:val="20"/>
          <w:szCs w:val="20"/>
        </w:rPr>
        <w:t>,</w:t>
      </w:r>
      <w:r w:rsidR="00135544" w:rsidRPr="00E01034">
        <w:rPr>
          <w:rFonts w:ascii="Arial" w:hAnsi="Arial" w:cs="Arial"/>
          <w:sz w:val="20"/>
          <w:szCs w:val="20"/>
        </w:rPr>
        <w:t xml:space="preserve"> </w:t>
      </w:r>
      <w:r w:rsidR="009A7278" w:rsidRPr="00E01034">
        <w:rPr>
          <w:rFonts w:ascii="Arial" w:hAnsi="Arial" w:cs="Arial"/>
          <w:sz w:val="20"/>
          <w:szCs w:val="20"/>
        </w:rPr>
        <w:t>EPSRC Postdoctoral </w:t>
      </w:r>
      <w:r w:rsidR="00D55EB3" w:rsidRPr="00E01034">
        <w:rPr>
          <w:rFonts w:ascii="Arial" w:hAnsi="Arial" w:cs="Arial"/>
          <w:sz w:val="20"/>
          <w:szCs w:val="20"/>
        </w:rPr>
        <w:t>Fellowship</w:t>
      </w:r>
      <w:r w:rsidR="009F3710" w:rsidRPr="00E01034">
        <w:rPr>
          <w:rFonts w:ascii="Arial" w:hAnsi="Arial" w:cs="Arial"/>
          <w:sz w:val="20"/>
          <w:szCs w:val="20"/>
        </w:rPr>
        <w:t xml:space="preserve"> and </w:t>
      </w:r>
      <w:r w:rsidR="009F3710" w:rsidRPr="00E01034">
        <w:rPr>
          <w:rFonts w:ascii="Arial" w:hAnsi="Arial" w:cs="Arial"/>
          <w:sz w:val="20"/>
          <w:szCs w:val="20"/>
          <w:shd w:val="clear" w:color="auto" w:fill="FFFFFF"/>
        </w:rPr>
        <w:t>Wellcome Trust Henry Wellcome fellowship</w:t>
      </w:r>
      <w:r w:rsidR="00897BA3" w:rsidRPr="00E01034">
        <w:rPr>
          <w:rFonts w:ascii="Arial" w:hAnsi="Arial" w:cs="Arial"/>
          <w:sz w:val="20"/>
          <w:szCs w:val="20"/>
          <w:shd w:val="clear" w:color="auto" w:fill="FFFFFF"/>
        </w:rPr>
        <w:t xml:space="preserve"> schemes</w:t>
      </w:r>
    </w:p>
    <w:p w14:paraId="5F62C49B" w14:textId="754908D6" w:rsidR="00365BE0" w:rsidRPr="00E01034" w:rsidRDefault="00247546" w:rsidP="00E01034">
      <w:pPr>
        <w:pStyle w:val="ListParagraph"/>
        <w:numPr>
          <w:ilvl w:val="0"/>
          <w:numId w:val="2"/>
        </w:numPr>
        <w:spacing w:after="0" w:line="240" w:lineRule="auto"/>
        <w:jc w:val="both"/>
        <w:rPr>
          <w:rFonts w:ascii="Arial" w:hAnsi="Arial" w:cs="Arial"/>
          <w:sz w:val="20"/>
          <w:szCs w:val="20"/>
        </w:rPr>
      </w:pPr>
      <w:r w:rsidRPr="00E01034">
        <w:rPr>
          <w:rFonts w:ascii="Arial" w:hAnsi="Arial" w:cs="Arial"/>
          <w:sz w:val="20"/>
          <w:szCs w:val="20"/>
        </w:rPr>
        <w:t xml:space="preserve">Candidates who hold or have held </w:t>
      </w:r>
      <w:r w:rsidR="008C1850" w:rsidRPr="00E01034">
        <w:rPr>
          <w:rFonts w:ascii="Arial" w:hAnsi="Arial" w:cs="Arial"/>
          <w:sz w:val="20"/>
          <w:szCs w:val="20"/>
        </w:rPr>
        <w:t xml:space="preserve">relatively </w:t>
      </w:r>
      <w:r w:rsidRPr="00E01034">
        <w:rPr>
          <w:rFonts w:ascii="Arial" w:hAnsi="Arial" w:cs="Arial"/>
          <w:sz w:val="20"/>
          <w:szCs w:val="20"/>
        </w:rPr>
        <w:t xml:space="preserve">early post-doctoral </w:t>
      </w:r>
      <w:r w:rsidR="009D70E7" w:rsidRPr="00E01034">
        <w:rPr>
          <w:rFonts w:ascii="Arial" w:hAnsi="Arial" w:cs="Arial"/>
          <w:sz w:val="20"/>
          <w:szCs w:val="20"/>
        </w:rPr>
        <w:t>fellowship</w:t>
      </w:r>
      <w:r w:rsidRPr="00E01034">
        <w:rPr>
          <w:rFonts w:ascii="Arial" w:hAnsi="Arial" w:cs="Arial"/>
          <w:sz w:val="20"/>
          <w:szCs w:val="20"/>
        </w:rPr>
        <w:t xml:space="preserve">s such as the EPSRC Doctoral Prize fellowship are eligible to apply </w:t>
      </w:r>
    </w:p>
    <w:p w14:paraId="4D5BB447" w14:textId="24FC4329" w:rsidR="008C1850" w:rsidRPr="00E01034" w:rsidRDefault="008C1850" w:rsidP="00E01034">
      <w:pPr>
        <w:pStyle w:val="ListParagraph"/>
        <w:numPr>
          <w:ilvl w:val="0"/>
          <w:numId w:val="2"/>
        </w:numPr>
        <w:spacing w:after="0" w:line="240" w:lineRule="auto"/>
        <w:jc w:val="both"/>
        <w:rPr>
          <w:rFonts w:ascii="Arial" w:hAnsi="Arial" w:cs="Arial"/>
          <w:sz w:val="20"/>
          <w:szCs w:val="20"/>
        </w:rPr>
      </w:pPr>
      <w:r w:rsidRPr="00E01034">
        <w:rPr>
          <w:rFonts w:ascii="Arial" w:hAnsi="Arial" w:cs="Arial"/>
          <w:sz w:val="20"/>
          <w:szCs w:val="20"/>
        </w:rPr>
        <w:t xml:space="preserve">It is not expected that candidates will have previously held </w:t>
      </w:r>
      <w:r w:rsidR="00E27318" w:rsidRPr="00E01034">
        <w:rPr>
          <w:rFonts w:ascii="Arial" w:hAnsi="Arial" w:cs="Arial"/>
          <w:sz w:val="20"/>
          <w:szCs w:val="20"/>
        </w:rPr>
        <w:t xml:space="preserve">established </w:t>
      </w:r>
      <w:r w:rsidRPr="00E01034">
        <w:rPr>
          <w:rFonts w:ascii="Arial" w:hAnsi="Arial" w:cs="Arial"/>
          <w:sz w:val="20"/>
          <w:szCs w:val="20"/>
        </w:rPr>
        <w:t>fellowship</w:t>
      </w:r>
      <w:r w:rsidR="00E27318" w:rsidRPr="00E01034">
        <w:rPr>
          <w:rFonts w:ascii="Arial" w:hAnsi="Arial" w:cs="Arial"/>
          <w:sz w:val="20"/>
          <w:szCs w:val="20"/>
        </w:rPr>
        <w:t>s</w:t>
      </w:r>
      <w:r w:rsidR="00573241" w:rsidRPr="00E01034">
        <w:rPr>
          <w:rFonts w:ascii="Arial" w:hAnsi="Arial" w:cs="Arial"/>
          <w:sz w:val="20"/>
          <w:szCs w:val="20"/>
        </w:rPr>
        <w:t>.  This would include</w:t>
      </w:r>
      <w:r w:rsidR="00897BA3" w:rsidRPr="00E01034">
        <w:rPr>
          <w:rFonts w:ascii="Arial" w:hAnsi="Arial" w:cs="Arial"/>
          <w:sz w:val="20"/>
          <w:szCs w:val="20"/>
        </w:rPr>
        <w:t xml:space="preserve"> an</w:t>
      </w:r>
      <w:r w:rsidR="009A7278" w:rsidRPr="00E01034">
        <w:rPr>
          <w:rFonts w:ascii="Arial" w:hAnsi="Arial" w:cs="Arial"/>
          <w:sz w:val="20"/>
          <w:szCs w:val="20"/>
        </w:rPr>
        <w:t xml:space="preserve"> EPSRC Early Career fellowship </w:t>
      </w:r>
      <w:r w:rsidR="00897BA3" w:rsidRPr="00E01034">
        <w:rPr>
          <w:rFonts w:ascii="Arial" w:hAnsi="Arial" w:cs="Arial"/>
          <w:sz w:val="20"/>
          <w:szCs w:val="20"/>
        </w:rPr>
        <w:t>or an</w:t>
      </w:r>
      <w:r w:rsidR="00573241" w:rsidRPr="00E01034">
        <w:rPr>
          <w:rFonts w:ascii="Arial" w:hAnsi="Arial" w:cs="Arial"/>
          <w:sz w:val="20"/>
          <w:szCs w:val="20"/>
        </w:rPr>
        <w:t xml:space="preserve"> </w:t>
      </w:r>
      <w:r w:rsidR="00FB5B47" w:rsidRPr="00E01034">
        <w:rPr>
          <w:rFonts w:ascii="Arial" w:hAnsi="Arial" w:cs="Arial"/>
          <w:sz w:val="20"/>
          <w:szCs w:val="20"/>
        </w:rPr>
        <w:t>MRC Career Development A</w:t>
      </w:r>
      <w:r w:rsidR="00E27318" w:rsidRPr="00E01034">
        <w:rPr>
          <w:rFonts w:ascii="Arial" w:hAnsi="Arial" w:cs="Arial"/>
          <w:sz w:val="20"/>
          <w:szCs w:val="20"/>
        </w:rPr>
        <w:t>ward</w:t>
      </w:r>
    </w:p>
    <w:p w14:paraId="1073BA94" w14:textId="35A50DB2" w:rsidR="001F76C0" w:rsidRPr="00E01034" w:rsidRDefault="000C5F05"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shd w:val="clear" w:color="auto" w:fill="FFFFFF"/>
        </w:rPr>
        <w:t xml:space="preserve">At the end of </w:t>
      </w:r>
      <w:r w:rsidR="009C7F79" w:rsidRPr="00E01034">
        <w:rPr>
          <w:rFonts w:ascii="Arial" w:hAnsi="Arial" w:cs="Arial"/>
          <w:sz w:val="20"/>
          <w:szCs w:val="20"/>
          <w:shd w:val="clear" w:color="auto" w:fill="FFFFFF"/>
        </w:rPr>
        <w:t xml:space="preserve">an </w:t>
      </w:r>
      <w:r w:rsidR="00156168" w:rsidRPr="00E01034">
        <w:rPr>
          <w:rFonts w:ascii="Arial" w:hAnsi="Arial" w:cs="Arial"/>
          <w:sz w:val="20"/>
          <w:szCs w:val="20"/>
          <w:shd w:val="clear" w:color="auto" w:fill="FFFFFF"/>
        </w:rPr>
        <w:t xml:space="preserve">ICRF </w:t>
      </w:r>
      <w:r w:rsidRPr="00E01034">
        <w:rPr>
          <w:rFonts w:ascii="Arial" w:hAnsi="Arial" w:cs="Arial"/>
          <w:sz w:val="20"/>
          <w:szCs w:val="20"/>
          <w:shd w:val="clear" w:color="auto" w:fill="FFFFFF"/>
        </w:rPr>
        <w:t>fellowship, fellows should be able to show</w:t>
      </w:r>
      <w:r w:rsidRPr="00E01034">
        <w:rPr>
          <w:rFonts w:ascii="Arial" w:hAnsi="Arial" w:cs="Arial"/>
          <w:sz w:val="20"/>
          <w:szCs w:val="20"/>
        </w:rPr>
        <w:t xml:space="preserve"> that they </w:t>
      </w:r>
      <w:r w:rsidRPr="00E01034">
        <w:rPr>
          <w:rFonts w:ascii="Arial" w:hAnsi="Arial" w:cs="Arial"/>
          <w:sz w:val="20"/>
          <w:szCs w:val="20"/>
          <w:shd w:val="clear" w:color="auto" w:fill="FFFFFF"/>
        </w:rPr>
        <w:t xml:space="preserve">have the potential to be an independent leader in their area of research and have the skills and experience to apply for more advanced (intermediate level) funding schemes, such as the </w:t>
      </w:r>
      <w:r w:rsidR="008E00F7" w:rsidRPr="00E01034">
        <w:rPr>
          <w:rFonts w:ascii="Arial" w:hAnsi="Arial" w:cs="Arial"/>
          <w:sz w:val="20"/>
          <w:szCs w:val="20"/>
        </w:rPr>
        <w:t>Royal Society University Research Fellowship</w:t>
      </w:r>
      <w:r w:rsidR="009F3710" w:rsidRPr="00E01034">
        <w:rPr>
          <w:rFonts w:ascii="Arial" w:hAnsi="Arial" w:cs="Arial"/>
          <w:sz w:val="20"/>
          <w:szCs w:val="20"/>
        </w:rPr>
        <w:t xml:space="preserve">, </w:t>
      </w:r>
      <w:r w:rsidR="00E97090" w:rsidRPr="00E01034">
        <w:rPr>
          <w:rFonts w:ascii="Arial" w:hAnsi="Arial" w:cs="Arial"/>
          <w:sz w:val="20"/>
          <w:szCs w:val="20"/>
        </w:rPr>
        <w:t>EPSRC Career Acceleration Fellowshi</w:t>
      </w:r>
      <w:r w:rsidR="001B5979" w:rsidRPr="00E01034">
        <w:rPr>
          <w:rFonts w:ascii="Arial" w:hAnsi="Arial" w:cs="Arial"/>
          <w:sz w:val="20"/>
          <w:szCs w:val="20"/>
        </w:rPr>
        <w:t>p</w:t>
      </w:r>
      <w:r w:rsidR="00135544" w:rsidRPr="00E01034">
        <w:rPr>
          <w:rFonts w:ascii="Arial" w:hAnsi="Arial" w:cs="Arial"/>
          <w:sz w:val="20"/>
          <w:szCs w:val="20"/>
        </w:rPr>
        <w:t xml:space="preserve"> </w:t>
      </w:r>
      <w:r w:rsidR="009F3710" w:rsidRPr="00E01034">
        <w:rPr>
          <w:rFonts w:ascii="Arial" w:hAnsi="Arial" w:cs="Arial"/>
          <w:sz w:val="20"/>
          <w:szCs w:val="20"/>
        </w:rPr>
        <w:t xml:space="preserve">and </w:t>
      </w:r>
      <w:r w:rsidR="009F3710" w:rsidRPr="00E01034">
        <w:rPr>
          <w:rFonts w:ascii="Arial" w:eastAsia="Times New Roman" w:hAnsi="Arial" w:cs="Arial"/>
          <w:sz w:val="20"/>
          <w:szCs w:val="20"/>
        </w:rPr>
        <w:t xml:space="preserve">BBSRC </w:t>
      </w:r>
      <w:r w:rsidR="009F3710" w:rsidRPr="00E01034">
        <w:rPr>
          <w:rFonts w:ascii="Arial" w:eastAsia="Times New Roman" w:hAnsi="Arial" w:cs="Arial"/>
          <w:sz w:val="20"/>
          <w:szCs w:val="20"/>
          <w:shd w:val="clear" w:color="auto" w:fill="FFFFFF"/>
        </w:rPr>
        <w:t>David Phillips fellowship</w:t>
      </w:r>
    </w:p>
    <w:p w14:paraId="34DEAF9C" w14:textId="786CAA69" w:rsidR="00E13E13" w:rsidRPr="00E13E13" w:rsidRDefault="00423F9C" w:rsidP="000E70DB">
      <w:pPr>
        <w:pStyle w:val="ListParagraph"/>
        <w:numPr>
          <w:ilvl w:val="0"/>
          <w:numId w:val="2"/>
        </w:numPr>
        <w:shd w:val="clear" w:color="auto" w:fill="FFFFFF"/>
        <w:spacing w:after="0" w:line="240" w:lineRule="auto"/>
        <w:ind w:hanging="357"/>
        <w:textAlignment w:val="baseline"/>
        <w:rPr>
          <w:rFonts w:cs="Arial"/>
          <w:color w:val="161515"/>
          <w:sz w:val="20"/>
          <w:szCs w:val="20"/>
        </w:rPr>
      </w:pPr>
      <w:r w:rsidRPr="00E13E13">
        <w:rPr>
          <w:rFonts w:ascii="Arial" w:hAnsi="Arial" w:cs="Arial"/>
          <w:sz w:val="20"/>
          <w:szCs w:val="20"/>
        </w:rPr>
        <w:t xml:space="preserve">Applications are invited from candidates from Imperial College London, the UK and worldwide in all subject areas that have a strong research base at Imperial College London within the Faculties of Engineering, Medicine and Natural Sciences and the Business School.  </w:t>
      </w:r>
      <w:r w:rsidR="00E13E13" w:rsidRPr="00E13E13">
        <w:rPr>
          <w:rFonts w:ascii="Arial" w:hAnsi="Arial" w:cs="Arial"/>
          <w:color w:val="161515"/>
          <w:sz w:val="20"/>
          <w:szCs w:val="20"/>
          <w:shd w:val="clear" w:color="auto" w:fill="FFFFFF"/>
        </w:rPr>
        <w:t>Note that the Department of Mathematics</w:t>
      </w:r>
      <w:r w:rsidR="00A10F40">
        <w:rPr>
          <w:rFonts w:ascii="Arial" w:hAnsi="Arial" w:cs="Arial"/>
          <w:color w:val="161515"/>
          <w:sz w:val="20"/>
          <w:szCs w:val="20"/>
          <w:shd w:val="clear" w:color="auto" w:fill="FFFFFF"/>
        </w:rPr>
        <w:t xml:space="preserve">, </w:t>
      </w:r>
      <w:r w:rsidR="00E13E13" w:rsidRPr="00E13E13">
        <w:rPr>
          <w:rFonts w:ascii="Arial" w:hAnsi="Arial" w:cs="Arial"/>
          <w:color w:val="161515"/>
          <w:sz w:val="20"/>
          <w:szCs w:val="20"/>
          <w:shd w:val="clear" w:color="auto" w:fill="FFFFFF"/>
        </w:rPr>
        <w:t>Department of Chemistry</w:t>
      </w:r>
      <w:r w:rsidR="00A10F40">
        <w:rPr>
          <w:rFonts w:ascii="Arial" w:hAnsi="Arial" w:cs="Arial"/>
          <w:color w:val="161515"/>
          <w:sz w:val="20"/>
          <w:szCs w:val="20"/>
          <w:shd w:val="clear" w:color="auto" w:fill="FFFFFF"/>
        </w:rPr>
        <w:t>,</w:t>
      </w:r>
      <w:r w:rsidR="003E4DD2">
        <w:rPr>
          <w:rFonts w:ascii="Arial" w:hAnsi="Arial" w:cs="Arial"/>
          <w:color w:val="161515"/>
          <w:sz w:val="20"/>
          <w:szCs w:val="20"/>
          <w:shd w:val="clear" w:color="auto" w:fill="FFFFFF"/>
        </w:rPr>
        <w:t xml:space="preserve"> Department of Chemical Engineering, Department of Earth Science and Engineering </w:t>
      </w:r>
      <w:r w:rsidR="00A10F40">
        <w:rPr>
          <w:rFonts w:ascii="Arial" w:hAnsi="Arial" w:cs="Arial"/>
          <w:color w:val="161515"/>
          <w:sz w:val="20"/>
          <w:szCs w:val="20"/>
          <w:shd w:val="clear" w:color="auto" w:fill="FFFFFF"/>
        </w:rPr>
        <w:t xml:space="preserve">and the Dyson School of Design Engineering (as of July 2019) </w:t>
      </w:r>
      <w:r w:rsidR="00E13E13" w:rsidRPr="00E13E13">
        <w:rPr>
          <w:rFonts w:ascii="Arial" w:hAnsi="Arial" w:cs="Arial"/>
          <w:color w:val="161515"/>
          <w:sz w:val="20"/>
          <w:szCs w:val="20"/>
          <w:shd w:val="clear" w:color="auto" w:fill="FFFFFF"/>
        </w:rPr>
        <w:t>are not supporting applications to the next ICRF competition and candidates interested in applying for a fellowship to these Departments are invited to explore other opportunities</w:t>
      </w:r>
    </w:p>
    <w:p w14:paraId="41B851DE" w14:textId="6FAC023C" w:rsidR="00FB5B47" w:rsidRPr="005E3AA1" w:rsidRDefault="00423F9C" w:rsidP="000E70DB">
      <w:pPr>
        <w:pStyle w:val="ListParagraph"/>
        <w:numPr>
          <w:ilvl w:val="0"/>
          <w:numId w:val="2"/>
        </w:numPr>
        <w:shd w:val="clear" w:color="auto" w:fill="FFFFFF"/>
        <w:spacing w:after="0" w:line="240" w:lineRule="auto"/>
        <w:ind w:hanging="357"/>
        <w:textAlignment w:val="baseline"/>
        <w:rPr>
          <w:rFonts w:ascii="Arial" w:hAnsi="Arial" w:cs="Arial"/>
          <w:color w:val="161515"/>
          <w:sz w:val="20"/>
          <w:szCs w:val="20"/>
        </w:rPr>
      </w:pPr>
      <w:r w:rsidRPr="005E3AA1">
        <w:rPr>
          <w:rFonts w:ascii="Arial" w:hAnsi="Arial" w:cs="Arial"/>
          <w:color w:val="161515"/>
          <w:sz w:val="20"/>
          <w:szCs w:val="20"/>
        </w:rPr>
        <w:t xml:space="preserve">AstraZeneca invite applications in </w:t>
      </w:r>
      <w:r w:rsidR="00FB5B47" w:rsidRPr="005E3AA1">
        <w:rPr>
          <w:rFonts w:ascii="Arial" w:hAnsi="Arial" w:cs="Arial"/>
          <w:color w:val="161515"/>
          <w:sz w:val="20"/>
          <w:szCs w:val="20"/>
        </w:rPr>
        <w:t xml:space="preserve">the following </w:t>
      </w:r>
      <w:r w:rsidRPr="005E3AA1">
        <w:rPr>
          <w:rFonts w:ascii="Arial" w:hAnsi="Arial" w:cs="Arial"/>
          <w:color w:val="161515"/>
          <w:sz w:val="20"/>
          <w:szCs w:val="20"/>
        </w:rPr>
        <w:t xml:space="preserve">areas. </w:t>
      </w:r>
      <w:r w:rsidR="00FB5B47" w:rsidRPr="005E3AA1">
        <w:rPr>
          <w:rFonts w:ascii="Arial" w:hAnsi="Arial" w:cs="Arial"/>
          <w:color w:val="161515"/>
          <w:sz w:val="20"/>
          <w:szCs w:val="20"/>
        </w:rPr>
        <w:t>P</w:t>
      </w:r>
      <w:r w:rsidRPr="005E3AA1">
        <w:rPr>
          <w:rFonts w:ascii="Arial" w:hAnsi="Arial" w:cs="Arial"/>
          <w:color w:val="161515"/>
          <w:sz w:val="20"/>
          <w:szCs w:val="20"/>
        </w:rPr>
        <w:t>lease contact</w:t>
      </w:r>
      <w:r w:rsidR="005C0D98" w:rsidRPr="005E3AA1">
        <w:rPr>
          <w:rFonts w:ascii="Arial" w:hAnsi="Arial" w:cs="Arial"/>
          <w:color w:val="161515"/>
          <w:sz w:val="20"/>
          <w:szCs w:val="20"/>
        </w:rPr>
        <w:t xml:space="preserve"> </w:t>
      </w:r>
      <w:hyperlink r:id="rId8" w:history="1">
        <w:r w:rsidR="00C453DC" w:rsidRPr="005E3AA1">
          <w:rPr>
            <w:rStyle w:val="Hyperlink"/>
            <w:rFonts w:ascii="Arial" w:hAnsi="Arial" w:cs="Arial"/>
            <w:sz w:val="20"/>
            <w:szCs w:val="20"/>
          </w:rPr>
          <w:t>Ms Stephanie Morris</w:t>
        </w:r>
      </w:hyperlink>
      <w:r w:rsidR="005C0D98" w:rsidRPr="005E3AA1">
        <w:rPr>
          <w:rFonts w:ascii="Arial" w:hAnsi="Arial" w:cs="Arial"/>
          <w:color w:val="161515"/>
          <w:sz w:val="20"/>
          <w:szCs w:val="20"/>
        </w:rPr>
        <w:t xml:space="preserve"> w</w:t>
      </w:r>
      <w:r w:rsidR="00FB5B47" w:rsidRPr="005E3AA1">
        <w:rPr>
          <w:rFonts w:ascii="Arial" w:hAnsi="Arial" w:cs="Arial"/>
          <w:color w:val="161515"/>
          <w:sz w:val="20"/>
          <w:szCs w:val="20"/>
        </w:rPr>
        <w:t>ith any further queries</w:t>
      </w:r>
      <w:r w:rsidR="009A7278" w:rsidRPr="005E3AA1">
        <w:rPr>
          <w:rFonts w:ascii="Arial" w:hAnsi="Arial" w:cs="Arial"/>
          <w:color w:val="161515"/>
          <w:sz w:val="20"/>
          <w:szCs w:val="20"/>
        </w:rPr>
        <w:t>:</w:t>
      </w:r>
      <w:r w:rsidR="00FB5B47" w:rsidRPr="005E3AA1">
        <w:rPr>
          <w:rFonts w:ascii="Arial" w:hAnsi="Arial" w:cs="Arial"/>
          <w:color w:val="161515"/>
          <w:sz w:val="20"/>
          <w:szCs w:val="20"/>
        </w:rPr>
        <w:t xml:space="preserve"> </w:t>
      </w:r>
    </w:p>
    <w:p w14:paraId="7E0E4725" w14:textId="77777777" w:rsidR="00FB5B47" w:rsidRPr="005E3AA1" w:rsidRDefault="00FB5B47" w:rsidP="00E01034">
      <w:pPr>
        <w:pStyle w:val="ListParagraph"/>
        <w:numPr>
          <w:ilvl w:val="1"/>
          <w:numId w:val="2"/>
        </w:numPr>
        <w:spacing w:after="0" w:line="240" w:lineRule="auto"/>
        <w:ind w:hanging="357"/>
        <w:rPr>
          <w:rFonts w:ascii="Arial" w:hAnsi="Arial" w:cs="Arial"/>
          <w:iCs/>
          <w:sz w:val="20"/>
          <w:szCs w:val="20"/>
        </w:rPr>
      </w:pPr>
      <w:r w:rsidRPr="005E3AA1">
        <w:rPr>
          <w:rFonts w:ascii="Arial" w:hAnsi="Arial" w:cs="Arial"/>
          <w:iCs/>
          <w:sz w:val="20"/>
          <w:szCs w:val="20"/>
        </w:rPr>
        <w:t>Oncology: traditional solid cancers in the UK (lung, breast, prostate, bowel) and the US focuses more on the head and neck with an interest in the liquid tumours</w:t>
      </w:r>
    </w:p>
    <w:p w14:paraId="04CC4F74" w14:textId="603617BE" w:rsidR="00FB5B47" w:rsidRPr="005E3AA1" w:rsidRDefault="00FB5B47" w:rsidP="00E01034">
      <w:pPr>
        <w:pStyle w:val="ListParagraph"/>
        <w:numPr>
          <w:ilvl w:val="1"/>
          <w:numId w:val="2"/>
        </w:numPr>
        <w:spacing w:after="0" w:line="240" w:lineRule="auto"/>
        <w:ind w:hanging="357"/>
        <w:rPr>
          <w:rFonts w:ascii="Arial" w:hAnsi="Arial" w:cs="Arial"/>
          <w:iCs/>
          <w:sz w:val="20"/>
          <w:szCs w:val="20"/>
        </w:rPr>
      </w:pPr>
      <w:r w:rsidRPr="005E3AA1">
        <w:rPr>
          <w:rFonts w:ascii="Arial" w:hAnsi="Arial" w:cs="Arial"/>
          <w:iCs/>
          <w:sz w:val="20"/>
          <w:szCs w:val="20"/>
        </w:rPr>
        <w:t xml:space="preserve">Cardiovascular, renal and metabolism </w:t>
      </w:r>
    </w:p>
    <w:p w14:paraId="2D10D61B" w14:textId="300BC28A" w:rsidR="00FB5B47" w:rsidRPr="005E3AA1" w:rsidRDefault="00FB5B47" w:rsidP="00E01034">
      <w:pPr>
        <w:pStyle w:val="ListParagraph"/>
        <w:numPr>
          <w:ilvl w:val="1"/>
          <w:numId w:val="2"/>
        </w:numPr>
        <w:spacing w:after="0" w:line="240" w:lineRule="auto"/>
        <w:ind w:hanging="357"/>
        <w:rPr>
          <w:rFonts w:ascii="Arial" w:hAnsi="Arial" w:cs="Arial"/>
          <w:iCs/>
          <w:sz w:val="20"/>
          <w:szCs w:val="20"/>
        </w:rPr>
      </w:pPr>
      <w:r w:rsidRPr="005E3AA1">
        <w:rPr>
          <w:rFonts w:ascii="Arial" w:hAnsi="Arial" w:cs="Arial"/>
          <w:iCs/>
          <w:sz w:val="20"/>
          <w:szCs w:val="20"/>
        </w:rPr>
        <w:t>Respiratory, Inflammation and autoimmunity</w:t>
      </w:r>
      <w:r w:rsidR="00A160D3" w:rsidRPr="005E3AA1">
        <w:rPr>
          <w:rFonts w:ascii="Arial" w:hAnsi="Arial" w:cs="Arial"/>
          <w:iCs/>
          <w:sz w:val="20"/>
          <w:szCs w:val="20"/>
        </w:rPr>
        <w:t xml:space="preserve">: </w:t>
      </w:r>
      <w:r w:rsidRPr="005E3AA1">
        <w:rPr>
          <w:rFonts w:ascii="Arial" w:hAnsi="Arial" w:cs="Arial"/>
          <w:iCs/>
          <w:sz w:val="20"/>
          <w:szCs w:val="20"/>
        </w:rPr>
        <w:t>with key focus on lung immunity, epithelium and regeneration (COPD and fibrosis mainly)</w:t>
      </w:r>
    </w:p>
    <w:p w14:paraId="6E8B9B15" w14:textId="76279D4C" w:rsidR="00FB5B47" w:rsidRPr="005E3AA1" w:rsidRDefault="00FB5B47" w:rsidP="00E01034">
      <w:pPr>
        <w:pStyle w:val="ListParagraph"/>
        <w:numPr>
          <w:ilvl w:val="1"/>
          <w:numId w:val="2"/>
        </w:numPr>
        <w:spacing w:after="0" w:line="240" w:lineRule="auto"/>
        <w:ind w:hanging="357"/>
        <w:rPr>
          <w:rFonts w:ascii="Arial" w:hAnsi="Arial" w:cs="Arial"/>
          <w:iCs/>
          <w:sz w:val="20"/>
          <w:szCs w:val="20"/>
        </w:rPr>
      </w:pPr>
      <w:r w:rsidRPr="005E3AA1">
        <w:rPr>
          <w:rFonts w:ascii="Arial" w:hAnsi="Arial" w:cs="Arial"/>
          <w:iCs/>
          <w:sz w:val="20"/>
          <w:szCs w:val="20"/>
        </w:rPr>
        <w:t>General interest on drug delivery mechanisms with a particular focus on delivering new types of therapeutics such as peptides and RNA molecules</w:t>
      </w:r>
    </w:p>
    <w:p w14:paraId="0BA3A5AF" w14:textId="5CC6BAC1" w:rsidR="007038EF" w:rsidRPr="00E01034" w:rsidRDefault="009C66C2" w:rsidP="00E01034">
      <w:pPr>
        <w:numPr>
          <w:ilvl w:val="0"/>
          <w:numId w:val="2"/>
        </w:numPr>
        <w:shd w:val="clear" w:color="auto" w:fill="FFFFFF"/>
        <w:ind w:hanging="357"/>
        <w:textAlignment w:val="baseline"/>
        <w:rPr>
          <w:rFonts w:cs="Arial"/>
          <w:color w:val="161515"/>
          <w:szCs w:val="20"/>
        </w:rPr>
      </w:pPr>
      <w:r w:rsidRPr="005E3AA1">
        <w:rPr>
          <w:rFonts w:cs="Arial"/>
          <w:color w:val="161515"/>
          <w:szCs w:val="20"/>
        </w:rPr>
        <w:t xml:space="preserve">Candidates may apply for a fellowship with a co-sponsor from the </w:t>
      </w:r>
      <w:r w:rsidR="007038EF" w:rsidRPr="005E3AA1">
        <w:rPr>
          <w:rFonts w:cs="Arial"/>
          <w:color w:val="161515"/>
          <w:szCs w:val="20"/>
        </w:rPr>
        <w:t xml:space="preserve">Francis Crick </w:t>
      </w:r>
      <w:r w:rsidRPr="005E3AA1">
        <w:rPr>
          <w:rFonts w:cs="Arial"/>
          <w:color w:val="161515"/>
          <w:szCs w:val="20"/>
        </w:rPr>
        <w:t xml:space="preserve">Institute. </w:t>
      </w:r>
      <w:r w:rsidR="000116B5" w:rsidRPr="005E3AA1">
        <w:rPr>
          <w:rFonts w:cs="Arial"/>
          <w:color w:val="161515"/>
          <w:szCs w:val="20"/>
        </w:rPr>
        <w:t xml:space="preserve"> </w:t>
      </w:r>
      <w:r w:rsidR="00E02F37" w:rsidRPr="005E3AA1">
        <w:rPr>
          <w:rFonts w:cs="Arial"/>
          <w:color w:val="161515"/>
          <w:szCs w:val="20"/>
        </w:rPr>
        <w:t>Candidate</w:t>
      </w:r>
      <w:r w:rsidR="000116B5" w:rsidRPr="005E3AA1">
        <w:rPr>
          <w:rFonts w:cs="Arial"/>
          <w:color w:val="161515"/>
          <w:szCs w:val="20"/>
        </w:rPr>
        <w:t>s</w:t>
      </w:r>
      <w:r w:rsidR="00E02F37" w:rsidRPr="005E3AA1">
        <w:rPr>
          <w:rFonts w:cs="Arial"/>
          <w:color w:val="161515"/>
          <w:szCs w:val="20"/>
        </w:rPr>
        <w:t xml:space="preserve"> who wish to d</w:t>
      </w:r>
      <w:r w:rsidR="00285A3A" w:rsidRPr="005E3AA1">
        <w:rPr>
          <w:rFonts w:cs="Arial"/>
          <w:color w:val="161515"/>
          <w:szCs w:val="20"/>
        </w:rPr>
        <w:t>iscuss this o</w:t>
      </w:r>
      <w:r w:rsidR="00285A3A" w:rsidRPr="00E01034">
        <w:rPr>
          <w:rFonts w:cs="Arial"/>
          <w:color w:val="161515"/>
          <w:szCs w:val="20"/>
        </w:rPr>
        <w:t>pportunity further</w:t>
      </w:r>
      <w:r w:rsidR="00E02F37" w:rsidRPr="00E01034">
        <w:rPr>
          <w:rFonts w:cs="Arial"/>
          <w:color w:val="161515"/>
          <w:szCs w:val="20"/>
        </w:rPr>
        <w:t xml:space="preserve"> or who are seeking guidance on identifying a co-sponsor from the Francis Crick Institute </w:t>
      </w:r>
      <w:r w:rsidR="00715668" w:rsidRPr="00E01034">
        <w:rPr>
          <w:rFonts w:cs="Arial"/>
          <w:color w:val="161515"/>
          <w:szCs w:val="20"/>
        </w:rPr>
        <w:t xml:space="preserve">should </w:t>
      </w:r>
      <w:r w:rsidR="00E02F37" w:rsidRPr="00E01034">
        <w:rPr>
          <w:rFonts w:cs="Arial"/>
          <w:color w:val="161515"/>
          <w:szCs w:val="20"/>
        </w:rPr>
        <w:t xml:space="preserve">contact </w:t>
      </w:r>
      <w:hyperlink r:id="rId9" w:history="1">
        <w:r w:rsidR="00926B77">
          <w:rPr>
            <w:rStyle w:val="Hyperlink"/>
          </w:rPr>
          <w:t>crick@imperial.ac.uk</w:t>
        </w:r>
      </w:hyperlink>
      <w:r w:rsidR="00926B77">
        <w:t xml:space="preserve"> </w:t>
      </w:r>
      <w:r w:rsidR="005C0D98">
        <w:rPr>
          <w:rFonts w:cs="Arial"/>
          <w:color w:val="161515"/>
          <w:szCs w:val="20"/>
        </w:rPr>
        <w:t xml:space="preserve"> </w:t>
      </w:r>
    </w:p>
    <w:p w14:paraId="12EBE2FB" w14:textId="39FD3F4A"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Fellowships must be based at Imperial College London at any of its campuses</w:t>
      </w:r>
    </w:p>
    <w:p w14:paraId="7E6F64F6" w14:textId="0E67AA4F"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To allow fellows to focus on establishing their research, there are no obligatory teaching or administrative duties associated with these fellowships. However, if desired, such duties can be negotiated with the host department </w:t>
      </w:r>
    </w:p>
    <w:p w14:paraId="128130E6" w14:textId="4371C243"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Fellows are encouraged to apply for additional sources of funding to allow them to build further their research programme. Fellows are also provided with career development and cohort activities </w:t>
      </w:r>
    </w:p>
    <w:p w14:paraId="013DA107" w14:textId="7E367002"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 xml:space="preserve">Where appropriate, necessary licences and regulatory approval should be obtained prior to the start of the fellowship </w:t>
      </w:r>
    </w:p>
    <w:p w14:paraId="3457493C" w14:textId="242FF1DC" w:rsidR="00423F9C" w:rsidRPr="00E01034" w:rsidRDefault="00423F9C" w:rsidP="00E01034">
      <w:pPr>
        <w:pStyle w:val="ListParagraph"/>
        <w:numPr>
          <w:ilvl w:val="0"/>
          <w:numId w:val="1"/>
        </w:numPr>
        <w:shd w:val="clear" w:color="auto" w:fill="FFFFFF" w:themeFill="background1"/>
        <w:spacing w:after="0" w:line="240" w:lineRule="auto"/>
        <w:rPr>
          <w:rFonts w:ascii="Arial" w:hAnsi="Arial" w:cs="Arial"/>
          <w:sz w:val="20"/>
          <w:szCs w:val="20"/>
        </w:rPr>
      </w:pPr>
      <w:r w:rsidRPr="00E01034">
        <w:rPr>
          <w:rFonts w:ascii="Arial" w:hAnsi="Arial" w:cs="Arial"/>
          <w:sz w:val="20"/>
          <w:szCs w:val="20"/>
        </w:rPr>
        <w:t>Fellows may spend up to 12 months i</w:t>
      </w:r>
      <w:bookmarkStart w:id="0" w:name="_GoBack"/>
      <w:bookmarkEnd w:id="0"/>
      <w:r w:rsidRPr="00E01034">
        <w:rPr>
          <w:rFonts w:ascii="Arial" w:hAnsi="Arial" w:cs="Arial"/>
          <w:sz w:val="20"/>
          <w:szCs w:val="20"/>
        </w:rPr>
        <w:t>n total visiting other research institutions and/or in industry including overseas; the maximum time spent at any one institution</w:t>
      </w:r>
      <w:r w:rsidR="009A7278" w:rsidRPr="00E01034">
        <w:rPr>
          <w:rFonts w:ascii="Arial" w:hAnsi="Arial" w:cs="Arial"/>
          <w:sz w:val="20"/>
          <w:szCs w:val="20"/>
        </w:rPr>
        <w:t xml:space="preserve"> being 6 months.  Where this is </w:t>
      </w:r>
      <w:r w:rsidRPr="00E01034">
        <w:rPr>
          <w:rFonts w:ascii="Arial" w:hAnsi="Arial" w:cs="Arial"/>
          <w:sz w:val="20"/>
          <w:szCs w:val="20"/>
        </w:rPr>
        <w:t xml:space="preserve">requested, evidence must be provided to reflect the partner’s willingness to host the fellow. </w:t>
      </w:r>
      <w:r w:rsidRPr="00E01034">
        <w:rPr>
          <w:rFonts w:ascii="Arial" w:hAnsi="Arial" w:cs="Arial"/>
          <w:color w:val="161515"/>
          <w:sz w:val="20"/>
          <w:szCs w:val="20"/>
          <w:shd w:val="clear" w:color="auto" w:fill="FFFFFF"/>
        </w:rPr>
        <w:t> </w:t>
      </w:r>
      <w:r w:rsidRPr="00E01034">
        <w:rPr>
          <w:rFonts w:ascii="Arial" w:hAnsi="Arial" w:cs="Arial"/>
          <w:b/>
          <w:color w:val="161515"/>
          <w:sz w:val="20"/>
          <w:szCs w:val="20"/>
          <w:shd w:val="clear" w:color="auto" w:fill="FFFFFF"/>
        </w:rPr>
        <w:t>This does not apply to AZ ICRFs, as an industrial placement forms part of the fellowship</w:t>
      </w:r>
      <w:r w:rsidRPr="00E01034">
        <w:rPr>
          <w:rFonts w:ascii="Arial" w:hAnsi="Arial" w:cs="Arial"/>
          <w:color w:val="161515"/>
          <w:sz w:val="20"/>
          <w:szCs w:val="20"/>
          <w:shd w:val="clear" w:color="auto" w:fill="FFFFFF"/>
        </w:rPr>
        <w:t> </w:t>
      </w:r>
    </w:p>
    <w:p w14:paraId="13A1456A" w14:textId="46E54A0B"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 xml:space="preserve">Salary is provided for four years </w:t>
      </w:r>
      <w:r w:rsidR="00040D1E" w:rsidRPr="00E01034">
        <w:rPr>
          <w:rFonts w:ascii="Arial" w:hAnsi="Arial" w:cs="Arial"/>
          <w:sz w:val="20"/>
          <w:szCs w:val="20"/>
        </w:rPr>
        <w:t xml:space="preserve">at the Imperial College Academic and Research pay scale 16 </w:t>
      </w:r>
      <w:r w:rsidRPr="00E01034">
        <w:rPr>
          <w:rFonts w:ascii="Arial" w:hAnsi="Arial" w:cs="Arial"/>
          <w:sz w:val="20"/>
          <w:szCs w:val="20"/>
        </w:rPr>
        <w:t>(</w:t>
      </w:r>
      <w:r w:rsidR="00040D1E" w:rsidRPr="00E01034">
        <w:rPr>
          <w:rFonts w:ascii="Arial" w:hAnsi="Arial" w:cs="Arial"/>
          <w:sz w:val="20"/>
          <w:szCs w:val="20"/>
        </w:rPr>
        <w:t xml:space="preserve">2020/2021 </w:t>
      </w:r>
      <w:r w:rsidRPr="00E01034">
        <w:rPr>
          <w:rFonts w:ascii="Arial" w:hAnsi="Arial" w:cs="Arial"/>
          <w:sz w:val="20"/>
          <w:szCs w:val="20"/>
        </w:rPr>
        <w:t xml:space="preserve">pay scales are yet to be released; however for reference, the </w:t>
      </w:r>
      <w:r w:rsidR="00040D1E" w:rsidRPr="00E01034">
        <w:rPr>
          <w:rFonts w:ascii="Arial" w:hAnsi="Arial" w:cs="Arial"/>
          <w:sz w:val="20"/>
          <w:szCs w:val="20"/>
        </w:rPr>
        <w:t xml:space="preserve">2018/19 </w:t>
      </w:r>
      <w:r w:rsidRPr="00E01034">
        <w:rPr>
          <w:rFonts w:ascii="Arial" w:hAnsi="Arial" w:cs="Arial"/>
          <w:sz w:val="20"/>
          <w:szCs w:val="20"/>
        </w:rPr>
        <w:t>pay scale</w:t>
      </w:r>
      <w:r w:rsidR="00040D1E" w:rsidRPr="00E01034">
        <w:rPr>
          <w:rFonts w:ascii="Arial" w:hAnsi="Arial" w:cs="Arial"/>
          <w:sz w:val="20"/>
          <w:szCs w:val="20"/>
        </w:rPr>
        <w:t xml:space="preserve"> for this grade was £37,486 per annum</w:t>
      </w:r>
      <w:r w:rsidRPr="00E01034">
        <w:rPr>
          <w:rFonts w:ascii="Arial" w:hAnsi="Arial" w:cs="Arial"/>
          <w:sz w:val="20"/>
          <w:szCs w:val="20"/>
        </w:rPr>
        <w:t>). Incremental progression through the salary scale will be determined in accordance with procedures governing the Research Staff group</w:t>
      </w:r>
    </w:p>
    <w:p w14:paraId="2CF09E7B" w14:textId="77777777"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 xml:space="preserve">A contribution toward research and travel costs of £30,000 for the 4 year duration may be requested, increasing to £45,000 if fully justified by the nature of the research. </w:t>
      </w:r>
    </w:p>
    <w:p w14:paraId="25FCA1E6" w14:textId="60736C42"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lang w:eastAsia="en-GB"/>
        </w:rPr>
        <w:t xml:space="preserve">Awards are </w:t>
      </w:r>
      <w:r w:rsidR="009D70E7" w:rsidRPr="00E01034">
        <w:rPr>
          <w:rFonts w:ascii="Arial" w:hAnsi="Arial" w:cs="Arial"/>
          <w:sz w:val="20"/>
          <w:szCs w:val="20"/>
          <w:lang w:eastAsia="en-GB"/>
        </w:rPr>
        <w:t xml:space="preserve">fixed </w:t>
      </w:r>
      <w:r w:rsidRPr="00E01034">
        <w:rPr>
          <w:rFonts w:ascii="Arial" w:hAnsi="Arial" w:cs="Arial"/>
          <w:sz w:val="20"/>
          <w:szCs w:val="20"/>
          <w:lang w:eastAsia="en-GB"/>
        </w:rPr>
        <w:t>for four years</w:t>
      </w:r>
    </w:p>
    <w:p w14:paraId="67DBC224" w14:textId="1A3AB1D3" w:rsidR="00423F9C" w:rsidRDefault="00423F9C" w:rsidP="00E01034">
      <w:pPr>
        <w:pStyle w:val="ListParagraph"/>
        <w:spacing w:after="0" w:line="240" w:lineRule="auto"/>
        <w:rPr>
          <w:rFonts w:ascii="Arial" w:hAnsi="Arial" w:cs="Arial"/>
          <w:sz w:val="20"/>
          <w:szCs w:val="20"/>
        </w:rPr>
      </w:pPr>
    </w:p>
    <w:p w14:paraId="58C4B47B" w14:textId="4C4B0E6B" w:rsidR="005B2BB6" w:rsidRDefault="005B2BB6" w:rsidP="00E01034">
      <w:pPr>
        <w:pStyle w:val="ListParagraph"/>
        <w:spacing w:after="0" w:line="240" w:lineRule="auto"/>
        <w:rPr>
          <w:rFonts w:ascii="Arial" w:hAnsi="Arial" w:cs="Arial"/>
          <w:sz w:val="20"/>
          <w:szCs w:val="20"/>
        </w:rPr>
      </w:pPr>
    </w:p>
    <w:p w14:paraId="7674F749" w14:textId="77777777" w:rsidR="005B2BB6" w:rsidRPr="00E01034" w:rsidRDefault="005B2BB6" w:rsidP="00E01034">
      <w:pPr>
        <w:pStyle w:val="ListParagraph"/>
        <w:spacing w:after="0" w:line="240" w:lineRule="auto"/>
        <w:rPr>
          <w:rFonts w:ascii="Arial" w:hAnsi="Arial" w:cs="Arial"/>
          <w:sz w:val="20"/>
          <w:szCs w:val="20"/>
        </w:rPr>
      </w:pPr>
    </w:p>
    <w:p w14:paraId="74B3CF81" w14:textId="77777777" w:rsidR="00423F9C" w:rsidRPr="00E01034" w:rsidRDefault="00423F9C" w:rsidP="00E01034">
      <w:pPr>
        <w:rPr>
          <w:rFonts w:cs="Arial"/>
          <w:b/>
          <w:szCs w:val="20"/>
        </w:rPr>
      </w:pPr>
      <w:r w:rsidRPr="00E01034">
        <w:rPr>
          <w:rFonts w:cs="Arial"/>
          <w:b/>
          <w:szCs w:val="20"/>
        </w:rPr>
        <w:t>Eligibility of applicants</w:t>
      </w:r>
    </w:p>
    <w:p w14:paraId="1B954DEB" w14:textId="77777777" w:rsidR="007038EF"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There are no restrictions on nationality; however you will be required to provide evidence of your eligibility to work in the UK before co</w:t>
      </w:r>
      <w:r w:rsidR="007038EF" w:rsidRPr="00E01034">
        <w:rPr>
          <w:rFonts w:ascii="Arial" w:hAnsi="Arial" w:cs="Arial"/>
          <w:sz w:val="20"/>
          <w:szCs w:val="20"/>
        </w:rPr>
        <w:t>mmencing any fellowship offered</w:t>
      </w:r>
    </w:p>
    <w:p w14:paraId="14BA6282" w14:textId="7750CA19"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Applicants should have a PhD and will normally have no more than four years postdoctoral research experience in an academic environment (calculated from the PhD viva to the application deadline). Exceptions to this can include discipline hopping, where there must still be less than four years post</w:t>
      </w:r>
      <w:r w:rsidR="00AA59C3" w:rsidRPr="00E01034">
        <w:rPr>
          <w:rFonts w:ascii="Arial" w:hAnsi="Arial" w:cs="Arial"/>
          <w:sz w:val="20"/>
          <w:szCs w:val="20"/>
        </w:rPr>
        <w:t>-</w:t>
      </w:r>
      <w:r w:rsidRPr="00E01034">
        <w:rPr>
          <w:rFonts w:ascii="Arial" w:hAnsi="Arial" w:cs="Arial"/>
          <w:sz w:val="20"/>
          <w:szCs w:val="20"/>
        </w:rPr>
        <w:t xml:space="preserve">doctoral research experience in the discipline of the proposed fellowship; career breaks and career changes, where time spent out of the academic research environment will not be counted in the four years  </w:t>
      </w:r>
    </w:p>
    <w:p w14:paraId="4D61DA03" w14:textId="71EA3962"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In exceptional cases, applicants applying to the Faculty of Engineering and Imperial College Business School are permitted to apply before the submission of the PhD but any offer of funding will be dependent on the PhD being awarded before the start of the fellowship</w:t>
      </w:r>
    </w:p>
    <w:p w14:paraId="3DF57530" w14:textId="41A85931" w:rsidR="00423F9C" w:rsidRPr="00E01034" w:rsidRDefault="00423F9C" w:rsidP="00E01034">
      <w:pPr>
        <w:pStyle w:val="ListParagraph"/>
        <w:numPr>
          <w:ilvl w:val="0"/>
          <w:numId w:val="1"/>
        </w:numPr>
        <w:spacing w:after="0" w:line="240" w:lineRule="auto"/>
        <w:rPr>
          <w:rFonts w:ascii="Arial" w:hAnsi="Arial" w:cs="Arial"/>
          <w:sz w:val="20"/>
          <w:szCs w:val="20"/>
        </w:rPr>
      </w:pPr>
      <w:r w:rsidRPr="00E01034">
        <w:rPr>
          <w:rFonts w:ascii="Arial" w:hAnsi="Arial" w:cs="Arial"/>
          <w:sz w:val="20"/>
          <w:szCs w:val="20"/>
        </w:rPr>
        <w:t>For applications to the Faculties of Natural Sciences and Medicine, a PhD must have been submitted before an application is made and the PhD must be awarded before the start of the fellowship</w:t>
      </w:r>
    </w:p>
    <w:p w14:paraId="141B25F5" w14:textId="77777777" w:rsidR="00423F9C" w:rsidRPr="00E01034" w:rsidRDefault="00423F9C" w:rsidP="00E01034">
      <w:pPr>
        <w:pStyle w:val="ListParagraph"/>
        <w:spacing w:after="0" w:line="240" w:lineRule="auto"/>
        <w:ind w:left="0"/>
        <w:rPr>
          <w:rFonts w:ascii="Arial" w:hAnsi="Arial" w:cs="Arial"/>
          <w:b/>
          <w:sz w:val="20"/>
          <w:szCs w:val="20"/>
        </w:rPr>
      </w:pPr>
    </w:p>
    <w:p w14:paraId="708BEBE3" w14:textId="77777777" w:rsidR="00423F9C" w:rsidRPr="00E01034" w:rsidRDefault="00423F9C" w:rsidP="00E01034">
      <w:pPr>
        <w:pStyle w:val="ListParagraph"/>
        <w:spacing w:after="0" w:line="240" w:lineRule="auto"/>
        <w:ind w:left="0"/>
        <w:rPr>
          <w:rFonts w:ascii="Arial" w:hAnsi="Arial" w:cs="Arial"/>
          <w:b/>
          <w:sz w:val="20"/>
          <w:szCs w:val="20"/>
        </w:rPr>
      </w:pPr>
      <w:r w:rsidRPr="00E01034">
        <w:rPr>
          <w:rFonts w:ascii="Arial" w:hAnsi="Arial" w:cs="Arial"/>
          <w:b/>
          <w:sz w:val="20"/>
          <w:szCs w:val="20"/>
        </w:rPr>
        <w:t>Sponsorship</w:t>
      </w:r>
    </w:p>
    <w:p w14:paraId="42E55309" w14:textId="2C87AB91" w:rsidR="00423F9C" w:rsidRPr="00E01034" w:rsidRDefault="00423F9C" w:rsidP="00E01034">
      <w:pPr>
        <w:pStyle w:val="ListParagraph"/>
        <w:numPr>
          <w:ilvl w:val="0"/>
          <w:numId w:val="11"/>
        </w:numPr>
        <w:spacing w:after="0" w:line="240" w:lineRule="auto"/>
        <w:rPr>
          <w:rFonts w:ascii="Arial" w:hAnsi="Arial" w:cs="Arial"/>
          <w:b/>
          <w:bCs/>
          <w:sz w:val="20"/>
          <w:szCs w:val="20"/>
        </w:rPr>
      </w:pPr>
      <w:r w:rsidRPr="00E01034">
        <w:rPr>
          <w:rFonts w:ascii="Arial" w:hAnsi="Arial" w:cs="Arial"/>
          <w:sz w:val="20"/>
          <w:szCs w:val="20"/>
        </w:rPr>
        <w:t>Each application must be supported by a sponsor who is a senior, permanent member of staff within the Academic and Research Family at Imperial, most likely a Principal Investigator</w:t>
      </w:r>
    </w:p>
    <w:p w14:paraId="72AF4593" w14:textId="6BCD9458" w:rsidR="00423F9C" w:rsidRPr="00E01034" w:rsidRDefault="00423F9C" w:rsidP="00E01034">
      <w:pPr>
        <w:pStyle w:val="ListParagraph"/>
        <w:numPr>
          <w:ilvl w:val="0"/>
          <w:numId w:val="11"/>
        </w:numPr>
        <w:spacing w:after="0" w:line="240" w:lineRule="auto"/>
        <w:rPr>
          <w:rFonts w:ascii="Arial" w:hAnsi="Arial" w:cs="Arial"/>
          <w:b/>
          <w:bCs/>
          <w:sz w:val="20"/>
          <w:szCs w:val="20"/>
        </w:rPr>
      </w:pPr>
      <w:r w:rsidRPr="00E01034">
        <w:rPr>
          <w:rFonts w:ascii="Arial" w:hAnsi="Arial" w:cs="Arial"/>
          <w:sz w:val="20"/>
          <w:szCs w:val="20"/>
        </w:rPr>
        <w:t>Sponsors are limited to support a single fellowship application in each competition and may sponsor one Imperial College Research Fellow at any one time</w:t>
      </w:r>
    </w:p>
    <w:p w14:paraId="490D1947" w14:textId="48C0D66D" w:rsidR="00423F9C" w:rsidRPr="00E01034" w:rsidRDefault="00423F9C" w:rsidP="00E01034">
      <w:pPr>
        <w:pStyle w:val="ListParagraph"/>
        <w:numPr>
          <w:ilvl w:val="0"/>
          <w:numId w:val="11"/>
        </w:numPr>
        <w:spacing w:after="0" w:line="240" w:lineRule="auto"/>
        <w:rPr>
          <w:rFonts w:ascii="Arial" w:hAnsi="Arial" w:cs="Arial"/>
          <w:sz w:val="20"/>
          <w:szCs w:val="20"/>
        </w:rPr>
      </w:pPr>
      <w:r w:rsidRPr="00E01034">
        <w:rPr>
          <w:rFonts w:ascii="Arial" w:hAnsi="Arial" w:cs="Arial"/>
          <w:sz w:val="20"/>
          <w:szCs w:val="20"/>
        </w:rPr>
        <w:t>Sponsors are not obliged to accept a request for support. If they choose not to support a potential applicant it is at the sponsor’s discretion if they choose to give feedback</w:t>
      </w:r>
    </w:p>
    <w:p w14:paraId="168FA2D2" w14:textId="77777777" w:rsidR="00423F9C" w:rsidRPr="00E01034" w:rsidRDefault="00423F9C" w:rsidP="00E01034">
      <w:pPr>
        <w:pStyle w:val="ListParagraph"/>
        <w:numPr>
          <w:ilvl w:val="0"/>
          <w:numId w:val="11"/>
        </w:numPr>
        <w:spacing w:after="0" w:line="240" w:lineRule="auto"/>
        <w:rPr>
          <w:rFonts w:ascii="Arial" w:hAnsi="Arial" w:cs="Arial"/>
          <w:sz w:val="20"/>
          <w:szCs w:val="20"/>
        </w:rPr>
      </w:pPr>
      <w:r w:rsidRPr="00E01034">
        <w:rPr>
          <w:rFonts w:ascii="Arial" w:hAnsi="Arial" w:cs="Arial"/>
          <w:sz w:val="20"/>
          <w:szCs w:val="20"/>
        </w:rPr>
        <w:t>Sponsors will be required to commit to and fulfil the following obligations with the support of their host Department:</w:t>
      </w:r>
    </w:p>
    <w:p w14:paraId="1F660697" w14:textId="102CD3BF" w:rsidR="00423F9C" w:rsidRPr="00E01034" w:rsidRDefault="00423F9C" w:rsidP="00E01034">
      <w:pPr>
        <w:pStyle w:val="ListParagraph"/>
        <w:numPr>
          <w:ilvl w:val="1"/>
          <w:numId w:val="1"/>
        </w:numPr>
        <w:spacing w:after="0" w:line="240" w:lineRule="auto"/>
        <w:rPr>
          <w:rFonts w:ascii="Arial" w:hAnsi="Arial" w:cs="Arial"/>
          <w:sz w:val="20"/>
          <w:szCs w:val="20"/>
        </w:rPr>
      </w:pPr>
      <w:r w:rsidRPr="00E01034">
        <w:rPr>
          <w:rFonts w:ascii="Arial" w:hAnsi="Arial" w:cs="Arial"/>
          <w:sz w:val="20"/>
          <w:szCs w:val="20"/>
        </w:rPr>
        <w:t xml:space="preserve">Provide relevant equipment and laboratory space for the applicant’s research proposal and ensure that there is no additional cost burden on the College </w:t>
      </w:r>
    </w:p>
    <w:p w14:paraId="2817A074" w14:textId="6F404891" w:rsidR="00423F9C" w:rsidRPr="00E01034" w:rsidRDefault="00423F9C" w:rsidP="00E01034">
      <w:pPr>
        <w:pStyle w:val="ListParagraph"/>
        <w:numPr>
          <w:ilvl w:val="1"/>
          <w:numId w:val="1"/>
        </w:numPr>
        <w:spacing w:after="0" w:line="240" w:lineRule="auto"/>
        <w:rPr>
          <w:rFonts w:ascii="Arial" w:hAnsi="Arial" w:cs="Arial"/>
          <w:sz w:val="20"/>
          <w:szCs w:val="20"/>
        </w:rPr>
      </w:pPr>
      <w:r w:rsidRPr="00E01034">
        <w:rPr>
          <w:rFonts w:ascii="Arial" w:hAnsi="Arial" w:cs="Arial"/>
          <w:color w:val="000000"/>
          <w:sz w:val="20"/>
          <w:szCs w:val="20"/>
        </w:rPr>
        <w:t>Recognise that the fellowship is to promote the growth and independence of the applicant.  This includes mentorship activities and contributions to career development as well as appropriate assignation of authorship</w:t>
      </w:r>
    </w:p>
    <w:p w14:paraId="2D735490" w14:textId="28EEE126" w:rsidR="00423F9C" w:rsidRPr="00E01034" w:rsidRDefault="00423F9C" w:rsidP="00E01034">
      <w:pPr>
        <w:pStyle w:val="ListParagraph"/>
        <w:numPr>
          <w:ilvl w:val="1"/>
          <w:numId w:val="1"/>
        </w:numPr>
        <w:spacing w:after="0" w:line="240" w:lineRule="auto"/>
        <w:rPr>
          <w:rFonts w:ascii="Arial" w:hAnsi="Arial" w:cs="Arial"/>
          <w:sz w:val="20"/>
          <w:szCs w:val="20"/>
        </w:rPr>
      </w:pPr>
      <w:r w:rsidRPr="00E01034">
        <w:rPr>
          <w:rFonts w:ascii="Arial" w:hAnsi="Arial" w:cs="Arial"/>
          <w:sz w:val="20"/>
          <w:szCs w:val="20"/>
        </w:rPr>
        <w:t xml:space="preserve">Understand the funding provided to fellows does not fund the full economic cost of research, only the directly incurred costs of the research project will be provided. </w:t>
      </w:r>
      <w:r w:rsidRPr="00E01034">
        <w:rPr>
          <w:rFonts w:ascii="Arial" w:hAnsi="Arial" w:cs="Arial"/>
          <w:color w:val="000000"/>
          <w:sz w:val="20"/>
          <w:szCs w:val="20"/>
        </w:rPr>
        <w:t xml:space="preserve">These are </w:t>
      </w:r>
      <w:r w:rsidRPr="00E01034">
        <w:rPr>
          <w:rFonts w:ascii="Arial" w:hAnsi="Arial" w:cs="Arial"/>
          <w:bCs/>
          <w:color w:val="000000"/>
          <w:sz w:val="20"/>
          <w:szCs w:val="20"/>
        </w:rPr>
        <w:t>costs</w:t>
      </w:r>
      <w:r w:rsidRPr="00E01034">
        <w:rPr>
          <w:rFonts w:ascii="Arial" w:hAnsi="Arial" w:cs="Arial"/>
          <w:color w:val="000000"/>
          <w:sz w:val="20"/>
          <w:szCs w:val="20"/>
        </w:rPr>
        <w:t xml:space="preserve"> that are explicitly identifiable as arising from the conduct of the </w:t>
      </w:r>
      <w:r w:rsidRPr="00E01034">
        <w:rPr>
          <w:rFonts w:ascii="Arial" w:hAnsi="Arial" w:cs="Arial"/>
          <w:bCs/>
          <w:color w:val="000000"/>
          <w:sz w:val="20"/>
          <w:szCs w:val="20"/>
        </w:rPr>
        <w:t>project</w:t>
      </w:r>
      <w:r w:rsidRPr="00E01034">
        <w:rPr>
          <w:rFonts w:ascii="Arial" w:hAnsi="Arial" w:cs="Arial"/>
          <w:color w:val="000000"/>
          <w:sz w:val="20"/>
          <w:szCs w:val="20"/>
        </w:rPr>
        <w:t xml:space="preserve">, are </w:t>
      </w:r>
      <w:r w:rsidRPr="00E01034">
        <w:rPr>
          <w:rFonts w:ascii="Arial" w:hAnsi="Arial" w:cs="Arial"/>
          <w:bCs/>
          <w:color w:val="000000"/>
          <w:sz w:val="20"/>
          <w:szCs w:val="20"/>
        </w:rPr>
        <w:t>charged</w:t>
      </w:r>
      <w:r w:rsidRPr="00E01034">
        <w:rPr>
          <w:rFonts w:ascii="Arial" w:hAnsi="Arial" w:cs="Arial"/>
          <w:color w:val="000000"/>
          <w:sz w:val="20"/>
          <w:szCs w:val="20"/>
        </w:rPr>
        <w:t xml:space="preserve"> at </w:t>
      </w:r>
      <w:r w:rsidRPr="00E01034">
        <w:rPr>
          <w:rFonts w:ascii="Arial" w:hAnsi="Arial" w:cs="Arial"/>
          <w:bCs/>
          <w:color w:val="000000"/>
          <w:sz w:val="20"/>
          <w:szCs w:val="20"/>
        </w:rPr>
        <w:t>cash</w:t>
      </w:r>
      <w:r w:rsidRPr="00E01034">
        <w:rPr>
          <w:rFonts w:ascii="Arial" w:hAnsi="Arial" w:cs="Arial"/>
          <w:color w:val="000000"/>
          <w:sz w:val="20"/>
          <w:szCs w:val="20"/>
        </w:rPr>
        <w:t xml:space="preserve"> spend and </w:t>
      </w:r>
      <w:r w:rsidRPr="00E01034">
        <w:rPr>
          <w:rFonts w:ascii="Arial" w:hAnsi="Arial" w:cs="Arial"/>
          <w:bCs/>
          <w:color w:val="000000"/>
          <w:sz w:val="20"/>
          <w:szCs w:val="20"/>
        </w:rPr>
        <w:t>supported</w:t>
      </w:r>
      <w:r w:rsidRPr="00E01034">
        <w:rPr>
          <w:rFonts w:ascii="Arial" w:hAnsi="Arial" w:cs="Arial"/>
          <w:color w:val="000000"/>
          <w:sz w:val="20"/>
          <w:szCs w:val="20"/>
        </w:rPr>
        <w:t xml:space="preserve"> by </w:t>
      </w:r>
      <w:r w:rsidRPr="00E01034">
        <w:rPr>
          <w:rFonts w:ascii="Arial" w:hAnsi="Arial" w:cs="Arial"/>
          <w:bCs/>
          <w:color w:val="000000"/>
          <w:sz w:val="20"/>
          <w:szCs w:val="20"/>
        </w:rPr>
        <w:t>audit record</w:t>
      </w:r>
      <w:r w:rsidRPr="00E01034">
        <w:rPr>
          <w:rFonts w:ascii="Arial" w:hAnsi="Arial" w:cs="Arial"/>
          <w:color w:val="000000"/>
          <w:sz w:val="20"/>
          <w:szCs w:val="20"/>
        </w:rPr>
        <w:t>s</w:t>
      </w:r>
    </w:p>
    <w:p w14:paraId="3C7FEAA9" w14:textId="22C3FD9C" w:rsidR="00423F9C" w:rsidRPr="00E01034" w:rsidRDefault="00423F9C" w:rsidP="00E01034">
      <w:pPr>
        <w:pStyle w:val="ListParagraph"/>
        <w:numPr>
          <w:ilvl w:val="1"/>
          <w:numId w:val="1"/>
        </w:numPr>
        <w:spacing w:after="0" w:line="240" w:lineRule="auto"/>
        <w:rPr>
          <w:rFonts w:ascii="Arial" w:hAnsi="Arial" w:cs="Arial"/>
          <w:sz w:val="20"/>
          <w:szCs w:val="20"/>
        </w:rPr>
      </w:pPr>
      <w:r w:rsidRPr="00E01034">
        <w:rPr>
          <w:rFonts w:ascii="Arial" w:hAnsi="Arial" w:cs="Arial"/>
          <w:color w:val="000000"/>
          <w:sz w:val="20"/>
          <w:szCs w:val="20"/>
        </w:rPr>
        <w:t xml:space="preserve">Ensure that, </w:t>
      </w:r>
      <w:r w:rsidRPr="00E01034">
        <w:rPr>
          <w:rFonts w:ascii="Arial" w:hAnsi="Arial" w:cs="Arial"/>
          <w:sz w:val="20"/>
          <w:szCs w:val="20"/>
        </w:rPr>
        <w:t xml:space="preserve">before any research funded by the fellowship commences and during the full award period, all the necessary legal and regulatory requirements in order to conduct the research are met, and all the necessary licences and approvals have been obtained </w:t>
      </w:r>
    </w:p>
    <w:p w14:paraId="125A20C7" w14:textId="53E51E7D" w:rsidR="00423F9C" w:rsidRPr="00E01034" w:rsidRDefault="00423F9C" w:rsidP="00E01034">
      <w:pPr>
        <w:pStyle w:val="ListParagraph"/>
        <w:numPr>
          <w:ilvl w:val="1"/>
          <w:numId w:val="1"/>
        </w:numPr>
        <w:spacing w:after="0" w:line="240" w:lineRule="auto"/>
        <w:rPr>
          <w:rFonts w:ascii="Arial" w:hAnsi="Arial" w:cs="Arial"/>
          <w:sz w:val="20"/>
          <w:szCs w:val="20"/>
        </w:rPr>
      </w:pPr>
      <w:r w:rsidRPr="00E01034">
        <w:rPr>
          <w:rFonts w:ascii="Arial" w:hAnsi="Arial" w:cs="Arial"/>
          <w:sz w:val="20"/>
          <w:szCs w:val="20"/>
        </w:rPr>
        <w:t>Undertake the statutory obligations of ending a fixed term contract which include support with redeployment or the funding of any redundancy costs</w:t>
      </w:r>
    </w:p>
    <w:p w14:paraId="26A81B6E" w14:textId="5817D5C0"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Applicants are required to move from their existing sponsor </w:t>
      </w:r>
      <w:r w:rsidR="007038EF" w:rsidRPr="00E01034">
        <w:rPr>
          <w:rFonts w:ascii="Arial" w:hAnsi="Arial" w:cs="Arial"/>
          <w:sz w:val="20"/>
          <w:szCs w:val="20"/>
        </w:rPr>
        <w:t xml:space="preserve">or supervisor </w:t>
      </w:r>
      <w:r w:rsidRPr="00E01034">
        <w:rPr>
          <w:rFonts w:ascii="Arial" w:hAnsi="Arial" w:cs="Arial"/>
          <w:sz w:val="20"/>
          <w:szCs w:val="20"/>
        </w:rPr>
        <w:t xml:space="preserve">to a new </w:t>
      </w:r>
      <w:r w:rsidR="007038EF" w:rsidRPr="00E01034">
        <w:rPr>
          <w:rFonts w:ascii="Arial" w:hAnsi="Arial" w:cs="Arial"/>
          <w:sz w:val="20"/>
          <w:szCs w:val="20"/>
        </w:rPr>
        <w:t>sponsor</w:t>
      </w:r>
      <w:r w:rsidRPr="00E01034">
        <w:rPr>
          <w:rFonts w:ascii="Arial" w:hAnsi="Arial" w:cs="Arial"/>
          <w:sz w:val="20"/>
          <w:szCs w:val="20"/>
        </w:rPr>
        <w:t xml:space="preserve">, to increase both their independence and their breadth of experience </w:t>
      </w:r>
    </w:p>
    <w:p w14:paraId="1A311A16" w14:textId="1E1B0314"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Where an interdisciplinary project is </w:t>
      </w:r>
      <w:r w:rsidR="009A7278" w:rsidRPr="00E01034">
        <w:rPr>
          <w:rFonts w:ascii="Arial" w:hAnsi="Arial" w:cs="Arial"/>
          <w:sz w:val="20"/>
          <w:szCs w:val="20"/>
        </w:rPr>
        <w:t>proposed,</w:t>
      </w:r>
      <w:r w:rsidRPr="00E01034">
        <w:rPr>
          <w:rFonts w:ascii="Arial" w:hAnsi="Arial" w:cs="Arial"/>
          <w:sz w:val="20"/>
          <w:szCs w:val="20"/>
        </w:rPr>
        <w:t xml:space="preserve"> it is possible to include additional sponsors but there is a requirement for a </w:t>
      </w:r>
      <w:r w:rsidRPr="00E01034">
        <w:rPr>
          <w:rFonts w:ascii="Arial" w:hAnsi="Arial" w:cs="Arial"/>
          <w:i/>
          <w:sz w:val="20"/>
          <w:szCs w:val="20"/>
        </w:rPr>
        <w:t>lead</w:t>
      </w:r>
      <w:r w:rsidRPr="00E01034">
        <w:rPr>
          <w:rFonts w:ascii="Arial" w:hAnsi="Arial" w:cs="Arial"/>
          <w:sz w:val="20"/>
          <w:szCs w:val="20"/>
        </w:rPr>
        <w:t xml:space="preserve"> sponsor.  </w:t>
      </w:r>
    </w:p>
    <w:p w14:paraId="68C290A3" w14:textId="77777777" w:rsidR="00423F9C" w:rsidRPr="00E01034" w:rsidRDefault="00423F9C" w:rsidP="00E01034">
      <w:pPr>
        <w:pStyle w:val="ListParagraph"/>
        <w:numPr>
          <w:ilvl w:val="0"/>
          <w:numId w:val="2"/>
        </w:numPr>
        <w:spacing w:after="0" w:line="240" w:lineRule="auto"/>
        <w:rPr>
          <w:rFonts w:ascii="Arial" w:hAnsi="Arial" w:cs="Arial"/>
          <w:sz w:val="20"/>
          <w:szCs w:val="20"/>
        </w:rPr>
      </w:pPr>
      <w:r w:rsidRPr="00E01034">
        <w:rPr>
          <w:rFonts w:ascii="Arial" w:hAnsi="Arial" w:cs="Arial"/>
          <w:sz w:val="20"/>
          <w:szCs w:val="20"/>
        </w:rPr>
        <w:t xml:space="preserve">Applicants may be co-sponsored by staff of the </w:t>
      </w:r>
      <w:hyperlink r:id="rId10" w:history="1">
        <w:r w:rsidRPr="00E01034">
          <w:rPr>
            <w:rStyle w:val="Hyperlink"/>
            <w:rFonts w:ascii="Arial" w:hAnsi="Arial" w:cs="Arial"/>
            <w:sz w:val="20"/>
            <w:szCs w:val="20"/>
          </w:rPr>
          <w:t>Francis Crick Institute</w:t>
        </w:r>
      </w:hyperlink>
      <w:hyperlink r:id="rId11" w:history="1"/>
      <w:r w:rsidRPr="00E01034">
        <w:rPr>
          <w:rFonts w:ascii="Arial" w:hAnsi="Arial" w:cs="Arial"/>
          <w:sz w:val="20"/>
          <w:szCs w:val="20"/>
        </w:rPr>
        <w:t>. In these cases, an Imperial College Sponsor will still be required and such co-sponsors will need to commit to fulfil the following obligations: </w:t>
      </w:r>
    </w:p>
    <w:p w14:paraId="0B33A478" w14:textId="77777777" w:rsidR="00423F9C" w:rsidRPr="00E01034" w:rsidRDefault="00423F9C" w:rsidP="00E01034">
      <w:pPr>
        <w:pStyle w:val="ListParagraph"/>
        <w:numPr>
          <w:ilvl w:val="1"/>
          <w:numId w:val="2"/>
        </w:numPr>
        <w:spacing w:after="0" w:line="240" w:lineRule="auto"/>
        <w:rPr>
          <w:rFonts w:ascii="Arial" w:hAnsi="Arial" w:cs="Arial"/>
          <w:sz w:val="20"/>
          <w:szCs w:val="20"/>
        </w:rPr>
      </w:pPr>
      <w:r w:rsidRPr="00E01034">
        <w:rPr>
          <w:rFonts w:ascii="Arial" w:hAnsi="Arial" w:cs="Arial"/>
          <w:sz w:val="20"/>
          <w:szCs w:val="20"/>
        </w:rPr>
        <w:t>Recognise that the fellowship is to promote the growth and independence of the applicant.  This includes mentorship activities and contributions to career development as well as appropriate assignation of authorship.</w:t>
      </w:r>
    </w:p>
    <w:p w14:paraId="57394E9B" w14:textId="77777777" w:rsidR="00423F9C" w:rsidRPr="00E01034" w:rsidRDefault="00423F9C" w:rsidP="00E01034">
      <w:pPr>
        <w:pStyle w:val="ListParagraph"/>
        <w:numPr>
          <w:ilvl w:val="1"/>
          <w:numId w:val="2"/>
        </w:numPr>
        <w:spacing w:after="0" w:line="240" w:lineRule="auto"/>
        <w:rPr>
          <w:rFonts w:ascii="Arial" w:hAnsi="Arial" w:cs="Arial"/>
          <w:sz w:val="20"/>
          <w:szCs w:val="20"/>
        </w:rPr>
      </w:pPr>
      <w:r w:rsidRPr="00E01034">
        <w:rPr>
          <w:rFonts w:ascii="Arial" w:hAnsi="Arial" w:cs="Arial"/>
          <w:sz w:val="20"/>
          <w:szCs w:val="20"/>
        </w:rPr>
        <w:t>Understand the funding provided to fellows does not fund the full economic cost of research, only the directly incurred costs of the research project will be covered.  These are costs that are explicitly identifiable as arising from the conduct of the project, are charged at cash spend and supported by audit records.</w:t>
      </w:r>
    </w:p>
    <w:p w14:paraId="4C89874B" w14:textId="77777777" w:rsidR="00423F9C" w:rsidRPr="00E01034" w:rsidRDefault="00423F9C" w:rsidP="00E01034">
      <w:pPr>
        <w:pStyle w:val="ListParagraph"/>
        <w:numPr>
          <w:ilvl w:val="1"/>
          <w:numId w:val="2"/>
        </w:numPr>
        <w:spacing w:after="0" w:line="240" w:lineRule="auto"/>
        <w:rPr>
          <w:rFonts w:ascii="Arial" w:hAnsi="Arial" w:cs="Arial"/>
          <w:sz w:val="20"/>
          <w:szCs w:val="20"/>
        </w:rPr>
      </w:pPr>
      <w:r w:rsidRPr="00E01034">
        <w:rPr>
          <w:rFonts w:ascii="Arial" w:hAnsi="Arial" w:cs="Arial"/>
          <w:sz w:val="20"/>
          <w:szCs w:val="20"/>
        </w:rPr>
        <w:t>Provide access to relevant equipment and laboratory space as described in the application form</w:t>
      </w:r>
    </w:p>
    <w:p w14:paraId="5318332B" w14:textId="77777777" w:rsidR="00423F9C" w:rsidRPr="00E01034" w:rsidRDefault="00423F9C" w:rsidP="00E01034">
      <w:pPr>
        <w:pStyle w:val="ListParagraph"/>
        <w:numPr>
          <w:ilvl w:val="1"/>
          <w:numId w:val="2"/>
        </w:numPr>
        <w:spacing w:after="0" w:line="240" w:lineRule="auto"/>
        <w:rPr>
          <w:rFonts w:ascii="Arial" w:hAnsi="Arial" w:cs="Arial"/>
          <w:sz w:val="20"/>
          <w:szCs w:val="20"/>
        </w:rPr>
      </w:pPr>
      <w:r w:rsidRPr="00E01034">
        <w:rPr>
          <w:rFonts w:ascii="Arial" w:hAnsi="Arial" w:cs="Arial"/>
          <w:sz w:val="20"/>
          <w:szCs w:val="20"/>
        </w:rPr>
        <w:t xml:space="preserve">Note that approval for the application must be sought from Crick Finance </w:t>
      </w:r>
    </w:p>
    <w:p w14:paraId="626FDA2D" w14:textId="77777777" w:rsidR="00423F9C" w:rsidRPr="00E01034" w:rsidRDefault="00423F9C" w:rsidP="00E01034">
      <w:pPr>
        <w:pStyle w:val="ListParagraph"/>
        <w:numPr>
          <w:ilvl w:val="0"/>
          <w:numId w:val="2"/>
        </w:numPr>
        <w:shd w:val="clear" w:color="auto" w:fill="FFFFFF"/>
        <w:spacing w:after="0" w:line="240" w:lineRule="auto"/>
        <w:textAlignment w:val="baseline"/>
        <w:rPr>
          <w:rFonts w:ascii="Arial" w:hAnsi="Arial" w:cs="Arial"/>
          <w:color w:val="161515"/>
          <w:sz w:val="20"/>
          <w:szCs w:val="20"/>
          <w:lang w:val="en-US"/>
        </w:rPr>
      </w:pPr>
      <w:r w:rsidRPr="00E01034">
        <w:rPr>
          <w:rFonts w:ascii="Arial" w:hAnsi="Arial" w:cs="Arial"/>
          <w:color w:val="161515"/>
          <w:sz w:val="20"/>
          <w:szCs w:val="20"/>
          <w:shd w:val="clear" w:color="auto" w:fill="FFFFFF"/>
          <w:lang w:val="en-US"/>
        </w:rPr>
        <w:t>Applicants may also be co-sponsored by AstraZeneca. In these cases an Imperial Sponsor will still be required and such co-sponsors will need to commit to fulfil the following obligations:</w:t>
      </w:r>
    </w:p>
    <w:p w14:paraId="7811DD37" w14:textId="155387F9" w:rsidR="00423F9C" w:rsidRPr="00E01034" w:rsidRDefault="00423F9C" w:rsidP="00E01034">
      <w:pPr>
        <w:pStyle w:val="ListParagraph"/>
        <w:numPr>
          <w:ilvl w:val="1"/>
          <w:numId w:val="2"/>
        </w:numPr>
        <w:shd w:val="clear" w:color="auto" w:fill="FFFFFF"/>
        <w:spacing w:after="0" w:line="240" w:lineRule="auto"/>
        <w:textAlignment w:val="baseline"/>
        <w:rPr>
          <w:rFonts w:ascii="Arial" w:hAnsi="Arial" w:cs="Arial"/>
          <w:color w:val="161515"/>
          <w:sz w:val="20"/>
          <w:szCs w:val="20"/>
          <w:lang w:val="en-US"/>
        </w:rPr>
      </w:pPr>
      <w:r w:rsidRPr="00E01034">
        <w:rPr>
          <w:rFonts w:ascii="Arial" w:hAnsi="Arial" w:cs="Arial"/>
          <w:color w:val="161515"/>
          <w:sz w:val="20"/>
          <w:szCs w:val="20"/>
          <w:lang w:val="en-US"/>
        </w:rPr>
        <w:t>Recognise that the fellowship is to promote the growth and independence of the applicant. This includes mentorship activities and contributions to career development as well as appropriate assignation of authorship</w:t>
      </w:r>
    </w:p>
    <w:p w14:paraId="60608442" w14:textId="409417D9" w:rsidR="00423F9C" w:rsidRPr="00E01034" w:rsidRDefault="00423F9C" w:rsidP="00E01034">
      <w:pPr>
        <w:pStyle w:val="ListParagraph"/>
        <w:numPr>
          <w:ilvl w:val="1"/>
          <w:numId w:val="2"/>
        </w:numPr>
        <w:shd w:val="clear" w:color="auto" w:fill="FFFFFF"/>
        <w:spacing w:after="0" w:line="240" w:lineRule="auto"/>
        <w:textAlignment w:val="baseline"/>
        <w:rPr>
          <w:rFonts w:ascii="Arial" w:hAnsi="Arial" w:cs="Arial"/>
          <w:color w:val="161515"/>
          <w:sz w:val="20"/>
          <w:szCs w:val="20"/>
          <w:lang w:val="en-US"/>
        </w:rPr>
      </w:pPr>
      <w:r w:rsidRPr="00E01034">
        <w:rPr>
          <w:rFonts w:ascii="Arial" w:hAnsi="Arial" w:cs="Arial"/>
          <w:color w:val="161515"/>
          <w:sz w:val="20"/>
          <w:szCs w:val="20"/>
          <w:lang w:val="en-US"/>
        </w:rPr>
        <w:lastRenderedPageBreak/>
        <w:t>Provide access to relevant equipment and laboratory space as appropriate for the applicant’s research proposal</w:t>
      </w:r>
    </w:p>
    <w:p w14:paraId="71BECCC9" w14:textId="0C63C91C" w:rsidR="00423F9C" w:rsidRPr="00E01034" w:rsidRDefault="00423F9C" w:rsidP="00E01034">
      <w:pPr>
        <w:pStyle w:val="ListParagraph"/>
        <w:numPr>
          <w:ilvl w:val="0"/>
          <w:numId w:val="2"/>
        </w:numPr>
        <w:shd w:val="clear" w:color="auto" w:fill="FFFFFF"/>
        <w:spacing w:after="0" w:line="240" w:lineRule="auto"/>
        <w:textAlignment w:val="baseline"/>
        <w:rPr>
          <w:rFonts w:ascii="Arial" w:hAnsi="Arial" w:cs="Arial"/>
          <w:color w:val="161515"/>
          <w:sz w:val="20"/>
          <w:szCs w:val="20"/>
          <w:lang w:val="en-US"/>
        </w:rPr>
      </w:pPr>
      <w:r w:rsidRPr="00E01034">
        <w:rPr>
          <w:rFonts w:ascii="Arial" w:hAnsi="Arial" w:cs="Arial"/>
          <w:sz w:val="20"/>
          <w:szCs w:val="20"/>
        </w:rPr>
        <w:t xml:space="preserve">As with Imperial sponsors, Crick </w:t>
      </w:r>
      <w:r w:rsidRPr="00E01034">
        <w:rPr>
          <w:rFonts w:ascii="Arial" w:hAnsi="Arial" w:cs="Arial"/>
          <w:color w:val="161515"/>
          <w:sz w:val="20"/>
          <w:szCs w:val="20"/>
          <w:shd w:val="clear" w:color="auto" w:fill="FFFFFF"/>
        </w:rPr>
        <w:t>and </w:t>
      </w:r>
      <w:r w:rsidRPr="00E01034">
        <w:rPr>
          <w:rFonts w:ascii="Arial" w:hAnsi="Arial" w:cs="Arial"/>
          <w:color w:val="161515"/>
          <w:sz w:val="20"/>
          <w:szCs w:val="20"/>
          <w:bdr w:val="none" w:sz="0" w:space="0" w:color="auto" w:frame="1"/>
          <w:shd w:val="clear" w:color="auto" w:fill="FFFFFF"/>
        </w:rPr>
        <w:t>AstraZeneca </w:t>
      </w:r>
      <w:r w:rsidRPr="00E01034">
        <w:rPr>
          <w:rFonts w:ascii="Arial" w:hAnsi="Arial" w:cs="Arial"/>
          <w:color w:val="161515"/>
          <w:sz w:val="20"/>
          <w:szCs w:val="20"/>
          <w:shd w:val="clear" w:color="auto" w:fill="FFFFFF"/>
        </w:rPr>
        <w:t>co-sponsors </w:t>
      </w:r>
      <w:r w:rsidRPr="00E01034">
        <w:rPr>
          <w:rFonts w:ascii="Arial" w:hAnsi="Arial" w:cs="Arial"/>
          <w:sz w:val="20"/>
          <w:szCs w:val="20"/>
        </w:rPr>
        <w:t xml:space="preserve">are limited to supporting a single fellowship application in each competition and may co-sponsor one Imperial College Research Fellow at any one time </w:t>
      </w:r>
    </w:p>
    <w:p w14:paraId="3FC3420A" w14:textId="77777777" w:rsidR="00423F9C" w:rsidRPr="00E01034" w:rsidRDefault="00423F9C" w:rsidP="00E01034">
      <w:pPr>
        <w:rPr>
          <w:rFonts w:eastAsia="Calibri" w:cs="Arial"/>
          <w:szCs w:val="20"/>
        </w:rPr>
      </w:pPr>
    </w:p>
    <w:p w14:paraId="40C95FC3" w14:textId="6F27BA63" w:rsidR="00423F9C" w:rsidRPr="00E01034" w:rsidRDefault="00423F9C" w:rsidP="00E01034">
      <w:pPr>
        <w:rPr>
          <w:rFonts w:cs="Arial"/>
          <w:b/>
          <w:bCs/>
          <w:szCs w:val="20"/>
        </w:rPr>
      </w:pPr>
      <w:r w:rsidRPr="00E01034">
        <w:rPr>
          <w:rFonts w:cs="Arial"/>
          <w:b/>
          <w:bCs/>
          <w:szCs w:val="20"/>
        </w:rPr>
        <w:t>How to Apply</w:t>
      </w:r>
    </w:p>
    <w:p w14:paraId="622665C5" w14:textId="41978BF3" w:rsidR="00040D1E" w:rsidRPr="00E01034" w:rsidRDefault="00040D1E" w:rsidP="00E01034">
      <w:pPr>
        <w:rPr>
          <w:rFonts w:cs="Arial"/>
          <w:b/>
          <w:bCs/>
          <w:szCs w:val="20"/>
        </w:rPr>
      </w:pPr>
    </w:p>
    <w:p w14:paraId="086B856C" w14:textId="3EA818D8" w:rsidR="00423F9C" w:rsidRPr="00E01034" w:rsidRDefault="00423F9C" w:rsidP="00E01034">
      <w:pPr>
        <w:rPr>
          <w:rFonts w:cs="Arial"/>
          <w:szCs w:val="20"/>
        </w:rPr>
      </w:pPr>
      <w:r w:rsidRPr="00E01034">
        <w:rPr>
          <w:rFonts w:cs="Arial"/>
          <w:szCs w:val="20"/>
        </w:rPr>
        <w:t xml:space="preserve">Applicants should </w:t>
      </w:r>
      <w:r w:rsidR="005C5284" w:rsidRPr="00E01034">
        <w:rPr>
          <w:rFonts w:cs="Arial"/>
          <w:szCs w:val="20"/>
        </w:rPr>
        <w:t xml:space="preserve">complete and </w:t>
      </w:r>
      <w:r w:rsidRPr="00E01034">
        <w:rPr>
          <w:rFonts w:cs="Arial"/>
          <w:szCs w:val="20"/>
        </w:rPr>
        <w:t>submit a</w:t>
      </w:r>
      <w:r w:rsidR="005C5284" w:rsidRPr="00E01034">
        <w:rPr>
          <w:rFonts w:cs="Arial"/>
          <w:szCs w:val="20"/>
        </w:rPr>
        <w:t>n online application</w:t>
      </w:r>
      <w:r w:rsidRPr="00E01034">
        <w:rPr>
          <w:rFonts w:cs="Arial"/>
          <w:szCs w:val="20"/>
        </w:rPr>
        <w:t xml:space="preserve"> form</w:t>
      </w:r>
      <w:r w:rsidR="00715668" w:rsidRPr="00E01034">
        <w:rPr>
          <w:rFonts w:cs="Arial"/>
          <w:szCs w:val="20"/>
        </w:rPr>
        <w:t xml:space="preserve"> </w:t>
      </w:r>
      <w:r w:rsidR="005C5284" w:rsidRPr="00E01034">
        <w:rPr>
          <w:rFonts w:cs="Arial"/>
          <w:szCs w:val="20"/>
        </w:rPr>
        <w:t xml:space="preserve">via the </w:t>
      </w:r>
      <w:r w:rsidR="00967CB4" w:rsidRPr="00E01034">
        <w:rPr>
          <w:rFonts w:cs="Arial"/>
          <w:szCs w:val="20"/>
        </w:rPr>
        <w:t>C</w:t>
      </w:r>
      <w:r w:rsidR="008034AC" w:rsidRPr="00E01034">
        <w:rPr>
          <w:rFonts w:cs="Arial"/>
          <w:szCs w:val="20"/>
        </w:rPr>
        <w:t xml:space="preserve">ollege’s </w:t>
      </w:r>
      <w:hyperlink r:id="rId12" w:history="1">
        <w:r w:rsidR="008034AC" w:rsidRPr="00C453DC">
          <w:rPr>
            <w:rStyle w:val="Hyperlink"/>
            <w:rFonts w:cs="Arial"/>
            <w:szCs w:val="20"/>
          </w:rPr>
          <w:t>careers website</w:t>
        </w:r>
        <w:r w:rsidR="005C5284" w:rsidRPr="00C453DC">
          <w:rPr>
            <w:rStyle w:val="Hyperlink"/>
            <w:rFonts w:cs="Arial"/>
            <w:szCs w:val="20"/>
          </w:rPr>
          <w:t>.</w:t>
        </w:r>
      </w:hyperlink>
      <w:r w:rsidR="005C5284" w:rsidRPr="00E01034">
        <w:rPr>
          <w:rFonts w:cs="Arial"/>
          <w:szCs w:val="20"/>
        </w:rPr>
        <w:t xml:space="preserve"> </w:t>
      </w:r>
      <w:r w:rsidR="00AF59A4" w:rsidRPr="00E01034">
        <w:rPr>
          <w:rFonts w:cs="Arial"/>
          <w:szCs w:val="20"/>
        </w:rPr>
        <w:t xml:space="preserve">The deadline for submission is </w:t>
      </w:r>
      <w:r w:rsidRPr="00E01034">
        <w:rPr>
          <w:rFonts w:cs="Arial"/>
          <w:szCs w:val="20"/>
        </w:rPr>
        <w:t>23:59 (</w:t>
      </w:r>
      <w:r w:rsidR="00166E2C">
        <w:rPr>
          <w:rFonts w:cs="Arial"/>
          <w:szCs w:val="20"/>
        </w:rPr>
        <w:t>BST</w:t>
      </w:r>
      <w:r w:rsidRPr="00E01034">
        <w:rPr>
          <w:rFonts w:cs="Arial"/>
          <w:szCs w:val="20"/>
        </w:rPr>
        <w:t xml:space="preserve">) Tuesday </w:t>
      </w:r>
      <w:r w:rsidR="00C56C89" w:rsidRPr="00E01034">
        <w:rPr>
          <w:rFonts w:cs="Arial"/>
          <w:szCs w:val="20"/>
        </w:rPr>
        <w:t xml:space="preserve">27 August 2019. </w:t>
      </w:r>
    </w:p>
    <w:p w14:paraId="4AA2EC90" w14:textId="77777777" w:rsidR="00C56C89" w:rsidRPr="00E01034" w:rsidRDefault="00C56C89" w:rsidP="00E01034">
      <w:pPr>
        <w:rPr>
          <w:rFonts w:cs="Arial"/>
          <w:b/>
          <w:szCs w:val="20"/>
        </w:rPr>
      </w:pPr>
    </w:p>
    <w:p w14:paraId="0CE33D95" w14:textId="32D5D39F" w:rsidR="00884632" w:rsidRPr="00166E2C" w:rsidRDefault="00423F9C" w:rsidP="00E01034">
      <w:pPr>
        <w:rPr>
          <w:rFonts w:cs="Arial"/>
          <w:i/>
          <w:iCs/>
          <w:szCs w:val="20"/>
        </w:rPr>
      </w:pPr>
      <w:r w:rsidRPr="00166E2C">
        <w:rPr>
          <w:rFonts w:cs="Arial"/>
          <w:b/>
          <w:i/>
          <w:iCs/>
          <w:szCs w:val="20"/>
        </w:rPr>
        <w:t xml:space="preserve">The application </w:t>
      </w:r>
      <w:r w:rsidR="00C56C89" w:rsidRPr="00166E2C">
        <w:rPr>
          <w:rFonts w:cs="Arial"/>
          <w:b/>
          <w:i/>
          <w:iCs/>
          <w:szCs w:val="20"/>
        </w:rPr>
        <w:t>process consists of 6 steps</w:t>
      </w:r>
      <w:r w:rsidR="00884632" w:rsidRPr="00166E2C">
        <w:rPr>
          <w:rFonts w:cs="Arial"/>
          <w:b/>
          <w:i/>
          <w:iCs/>
          <w:szCs w:val="20"/>
        </w:rPr>
        <w:t>.  One confidential reference letter is also required</w:t>
      </w:r>
      <w:r w:rsidR="00D77FE9" w:rsidRPr="00166E2C">
        <w:rPr>
          <w:rFonts w:cs="Arial"/>
          <w:b/>
          <w:i/>
          <w:iCs/>
          <w:szCs w:val="20"/>
        </w:rPr>
        <w:t>.</w:t>
      </w:r>
    </w:p>
    <w:p w14:paraId="1FA5BC23" w14:textId="6667D1C8" w:rsidR="00C56C89" w:rsidRPr="00E01034" w:rsidRDefault="00C56C89" w:rsidP="00E01034">
      <w:pPr>
        <w:rPr>
          <w:rFonts w:cs="Arial"/>
          <w:szCs w:val="20"/>
        </w:rPr>
      </w:pPr>
      <w:r w:rsidRPr="00E01034">
        <w:rPr>
          <w:rFonts w:cs="Arial"/>
          <w:szCs w:val="20"/>
        </w:rPr>
        <w:t xml:space="preserve">  </w:t>
      </w:r>
    </w:p>
    <w:p w14:paraId="1577AD7B" w14:textId="79E33FF0" w:rsidR="00C56C89" w:rsidRPr="00E01034" w:rsidRDefault="00C56C89" w:rsidP="00E01034">
      <w:pPr>
        <w:rPr>
          <w:rFonts w:cs="Arial"/>
          <w:szCs w:val="20"/>
        </w:rPr>
      </w:pPr>
      <w:r w:rsidRPr="00877906">
        <w:rPr>
          <w:rFonts w:cs="Arial"/>
          <w:szCs w:val="20"/>
          <w:u w:val="single"/>
        </w:rPr>
        <w:t>Step 1</w:t>
      </w:r>
      <w:r w:rsidRPr="00877906">
        <w:rPr>
          <w:rFonts w:cs="Arial"/>
          <w:szCs w:val="20"/>
        </w:rPr>
        <w:t xml:space="preserve">: </w:t>
      </w:r>
      <w:r w:rsidRPr="00E01034">
        <w:rPr>
          <w:rFonts w:cs="Arial"/>
          <w:szCs w:val="20"/>
        </w:rPr>
        <w:t>Applicants must complete step 1, which covers personal details and contact information</w:t>
      </w:r>
    </w:p>
    <w:p w14:paraId="22E1B8BB" w14:textId="5F977907" w:rsidR="00C56C89" w:rsidRPr="00E01034" w:rsidRDefault="00C56C89" w:rsidP="00E01034">
      <w:pPr>
        <w:rPr>
          <w:rFonts w:cs="Arial"/>
          <w:szCs w:val="20"/>
        </w:rPr>
      </w:pPr>
      <w:r w:rsidRPr="00E01034">
        <w:rPr>
          <w:rFonts w:cs="Arial"/>
          <w:szCs w:val="20"/>
        </w:rPr>
        <w:t xml:space="preserve"> </w:t>
      </w:r>
    </w:p>
    <w:p w14:paraId="510AEF9D" w14:textId="379C3B0C" w:rsidR="00C56C89" w:rsidRPr="00E01034" w:rsidRDefault="00C56C89" w:rsidP="00E01034">
      <w:pPr>
        <w:rPr>
          <w:rFonts w:cs="Arial"/>
          <w:szCs w:val="20"/>
        </w:rPr>
      </w:pPr>
      <w:r w:rsidRPr="00877906">
        <w:rPr>
          <w:rFonts w:cs="Arial"/>
          <w:szCs w:val="20"/>
          <w:u w:val="single"/>
        </w:rPr>
        <w:t>Step 2</w:t>
      </w:r>
      <w:r w:rsidRPr="00E01034">
        <w:rPr>
          <w:rFonts w:cs="Arial"/>
          <w:szCs w:val="20"/>
        </w:rPr>
        <w:t>: Applicants must complete step 2, which covers application details, Head of Department approval, instructions for Letters of support and information on the funding request</w:t>
      </w:r>
      <w:r w:rsidR="00D77FE9" w:rsidRPr="00E01034">
        <w:rPr>
          <w:rFonts w:cs="Arial"/>
          <w:szCs w:val="20"/>
        </w:rPr>
        <w:t>. The justification for the requested funding should be provided in the ‘Research Proposal’ section of Step 3</w:t>
      </w:r>
    </w:p>
    <w:p w14:paraId="736FA136" w14:textId="6F789EDB" w:rsidR="00C56C89" w:rsidRPr="00E01034" w:rsidRDefault="00C56C89" w:rsidP="00E01034">
      <w:pPr>
        <w:rPr>
          <w:rFonts w:cs="Arial"/>
          <w:szCs w:val="20"/>
        </w:rPr>
      </w:pPr>
    </w:p>
    <w:p w14:paraId="5E0D1476" w14:textId="7113C492" w:rsidR="00C56C89" w:rsidRPr="00E01034" w:rsidRDefault="00C56C89" w:rsidP="00E01034">
      <w:pPr>
        <w:rPr>
          <w:rFonts w:cs="Arial"/>
          <w:szCs w:val="20"/>
        </w:rPr>
      </w:pPr>
      <w:r w:rsidRPr="00877906">
        <w:rPr>
          <w:rFonts w:cs="Arial"/>
          <w:szCs w:val="20"/>
          <w:u w:val="single"/>
        </w:rPr>
        <w:t>Step 3</w:t>
      </w:r>
      <w:r w:rsidRPr="00E01034">
        <w:rPr>
          <w:rFonts w:cs="Arial"/>
          <w:szCs w:val="20"/>
        </w:rPr>
        <w:t>: Applicants must upload the following attachments</w:t>
      </w:r>
      <w:r w:rsidR="00045A59" w:rsidRPr="00E01034">
        <w:rPr>
          <w:rFonts w:cs="Arial"/>
          <w:szCs w:val="20"/>
        </w:rPr>
        <w:t xml:space="preserve"> using the template forms found</w:t>
      </w:r>
      <w:r w:rsidR="00166E2C">
        <w:rPr>
          <w:rFonts w:cs="Arial"/>
          <w:szCs w:val="20"/>
        </w:rPr>
        <w:t xml:space="preserve"> on the </w:t>
      </w:r>
      <w:r w:rsidR="00166E2C" w:rsidRPr="00E01034">
        <w:rPr>
          <w:rFonts w:cs="Arial"/>
          <w:szCs w:val="20"/>
        </w:rPr>
        <w:t xml:space="preserve">College’s </w:t>
      </w:r>
      <w:r w:rsidR="00166E2C" w:rsidRPr="00166E2C">
        <w:rPr>
          <w:rFonts w:cs="Arial"/>
          <w:szCs w:val="20"/>
        </w:rPr>
        <w:t>careers website</w:t>
      </w:r>
      <w:r w:rsidR="00045A59" w:rsidRPr="00E01034">
        <w:rPr>
          <w:rFonts w:cs="Arial"/>
          <w:szCs w:val="20"/>
        </w:rPr>
        <w:t xml:space="preserve">  </w:t>
      </w:r>
    </w:p>
    <w:p w14:paraId="5B7FCC7B" w14:textId="0D3454C5" w:rsidR="00C56C89" w:rsidRPr="00E01034" w:rsidRDefault="00045A59" w:rsidP="00E01034">
      <w:pPr>
        <w:pStyle w:val="ListParagraph"/>
        <w:numPr>
          <w:ilvl w:val="0"/>
          <w:numId w:val="19"/>
        </w:numPr>
        <w:spacing w:after="0" w:line="240" w:lineRule="auto"/>
        <w:rPr>
          <w:rFonts w:ascii="Arial" w:hAnsi="Arial" w:cs="Arial"/>
          <w:sz w:val="20"/>
          <w:szCs w:val="20"/>
        </w:rPr>
      </w:pPr>
      <w:r w:rsidRPr="00E01034">
        <w:rPr>
          <w:rFonts w:ascii="Arial" w:hAnsi="Arial" w:cs="Arial"/>
          <w:iCs/>
          <w:sz w:val="20"/>
          <w:szCs w:val="20"/>
        </w:rPr>
        <w:t>Applicant details (required)</w:t>
      </w:r>
    </w:p>
    <w:p w14:paraId="6A126E74" w14:textId="29D62613" w:rsidR="00045A59" w:rsidRPr="00E01034" w:rsidRDefault="00045A59" w:rsidP="00E01034">
      <w:pPr>
        <w:pStyle w:val="ListParagraph"/>
        <w:numPr>
          <w:ilvl w:val="0"/>
          <w:numId w:val="19"/>
        </w:numPr>
        <w:spacing w:after="0" w:line="240" w:lineRule="auto"/>
        <w:rPr>
          <w:rFonts w:ascii="Arial" w:hAnsi="Arial" w:cs="Arial"/>
          <w:sz w:val="20"/>
          <w:szCs w:val="20"/>
        </w:rPr>
      </w:pPr>
      <w:r w:rsidRPr="00E01034">
        <w:rPr>
          <w:rFonts w:ascii="Arial" w:hAnsi="Arial" w:cs="Arial"/>
          <w:bCs/>
          <w:iCs/>
          <w:sz w:val="20"/>
          <w:szCs w:val="20"/>
        </w:rPr>
        <w:t xml:space="preserve">Imperial sponsor details </w:t>
      </w:r>
      <w:r w:rsidRPr="00E01034">
        <w:rPr>
          <w:rFonts w:ascii="Arial" w:hAnsi="Arial" w:cs="Arial"/>
          <w:iCs/>
          <w:sz w:val="20"/>
          <w:szCs w:val="20"/>
        </w:rPr>
        <w:t>(required)</w:t>
      </w:r>
      <w:r w:rsidR="00377D9D" w:rsidRPr="00E01034">
        <w:rPr>
          <w:rFonts w:ascii="Arial" w:hAnsi="Arial" w:cs="Arial"/>
          <w:iCs/>
          <w:sz w:val="20"/>
          <w:szCs w:val="20"/>
        </w:rPr>
        <w:t xml:space="preserve"> </w:t>
      </w:r>
    </w:p>
    <w:p w14:paraId="63B58FC4" w14:textId="7D6306E8" w:rsidR="00377D9D" w:rsidRPr="00E01034" w:rsidRDefault="00377D9D" w:rsidP="00E01034">
      <w:pPr>
        <w:pStyle w:val="ListParagraph"/>
        <w:numPr>
          <w:ilvl w:val="1"/>
          <w:numId w:val="19"/>
        </w:numPr>
        <w:spacing w:after="0" w:line="240" w:lineRule="auto"/>
        <w:rPr>
          <w:rFonts w:ascii="Arial" w:hAnsi="Arial" w:cs="Arial"/>
          <w:sz w:val="20"/>
          <w:szCs w:val="20"/>
        </w:rPr>
      </w:pPr>
      <w:r w:rsidRPr="00E01034">
        <w:rPr>
          <w:rFonts w:ascii="Arial" w:hAnsi="Arial" w:cs="Arial"/>
          <w:sz w:val="20"/>
          <w:szCs w:val="20"/>
        </w:rPr>
        <w:t xml:space="preserve">Where an interdisciplinary project is proposed, it is possible to include additional sponsors but there is a requirement for a </w:t>
      </w:r>
      <w:r w:rsidRPr="00E01034">
        <w:rPr>
          <w:rFonts w:ascii="Arial" w:hAnsi="Arial" w:cs="Arial"/>
          <w:i/>
          <w:sz w:val="20"/>
          <w:szCs w:val="20"/>
        </w:rPr>
        <w:t>lead</w:t>
      </w:r>
      <w:r w:rsidRPr="00E01034">
        <w:rPr>
          <w:rFonts w:ascii="Arial" w:hAnsi="Arial" w:cs="Arial"/>
          <w:sz w:val="20"/>
          <w:szCs w:val="20"/>
        </w:rPr>
        <w:t xml:space="preserve"> sponsor.  Both sponsors are required to complete a “</w:t>
      </w:r>
      <w:r w:rsidRPr="00E01034">
        <w:rPr>
          <w:rFonts w:ascii="Arial" w:hAnsi="Arial" w:cs="Arial"/>
          <w:bCs/>
          <w:iCs/>
          <w:sz w:val="20"/>
          <w:szCs w:val="20"/>
        </w:rPr>
        <w:t>Imperial sponsor details</w:t>
      </w:r>
      <w:r w:rsidRPr="00E01034">
        <w:rPr>
          <w:rFonts w:ascii="Arial" w:hAnsi="Arial" w:cs="Arial"/>
          <w:sz w:val="20"/>
          <w:szCs w:val="20"/>
        </w:rPr>
        <w:t>” form each</w:t>
      </w:r>
    </w:p>
    <w:p w14:paraId="5B0CF1A8" w14:textId="174FFA1F" w:rsidR="00F60A68" w:rsidRPr="00E01034" w:rsidRDefault="00F60A68" w:rsidP="00E01034">
      <w:pPr>
        <w:pStyle w:val="ListParagraph"/>
        <w:numPr>
          <w:ilvl w:val="1"/>
          <w:numId w:val="19"/>
        </w:numPr>
        <w:spacing w:after="0" w:line="240" w:lineRule="auto"/>
        <w:rPr>
          <w:rFonts w:ascii="Arial" w:hAnsi="Arial" w:cs="Arial"/>
          <w:sz w:val="20"/>
          <w:szCs w:val="20"/>
        </w:rPr>
      </w:pPr>
      <w:r w:rsidRPr="00E01034">
        <w:rPr>
          <w:rFonts w:ascii="Arial" w:hAnsi="Arial" w:cs="Arial"/>
          <w:sz w:val="20"/>
          <w:szCs w:val="20"/>
        </w:rPr>
        <w:t xml:space="preserve">Note that this form must also be signed by the Head of the proposed host Department, </w:t>
      </w:r>
      <w:r w:rsidR="002F03A3" w:rsidRPr="00E01034">
        <w:rPr>
          <w:rFonts w:ascii="Arial" w:hAnsi="Arial" w:cs="Arial"/>
          <w:sz w:val="20"/>
          <w:szCs w:val="20"/>
        </w:rPr>
        <w:t>as confirmation that the Department is willing to host the fellow, should the application be successful</w:t>
      </w:r>
    </w:p>
    <w:p w14:paraId="2A6113DE" w14:textId="632B52E8" w:rsidR="00665BE8" w:rsidRPr="00E01034" w:rsidRDefault="00665BE8" w:rsidP="00E01034">
      <w:pPr>
        <w:pStyle w:val="ListParagraph"/>
        <w:numPr>
          <w:ilvl w:val="0"/>
          <w:numId w:val="19"/>
        </w:numPr>
        <w:spacing w:after="0" w:line="240" w:lineRule="auto"/>
        <w:rPr>
          <w:rFonts w:ascii="Arial" w:hAnsi="Arial" w:cs="Arial"/>
          <w:sz w:val="20"/>
          <w:szCs w:val="20"/>
        </w:rPr>
      </w:pPr>
      <w:r w:rsidRPr="00E01034">
        <w:rPr>
          <w:rFonts w:ascii="Arial" w:hAnsi="Arial" w:cs="Arial"/>
          <w:sz w:val="20"/>
          <w:szCs w:val="20"/>
        </w:rPr>
        <w:t>Research Proposal</w:t>
      </w:r>
      <w:r w:rsidRPr="00E01034">
        <w:rPr>
          <w:rFonts w:ascii="Arial" w:hAnsi="Arial" w:cs="Arial"/>
          <w:bCs/>
          <w:iCs/>
          <w:sz w:val="20"/>
          <w:szCs w:val="20"/>
        </w:rPr>
        <w:t xml:space="preserve"> </w:t>
      </w:r>
      <w:r w:rsidRPr="00E01034">
        <w:rPr>
          <w:rFonts w:ascii="Arial" w:hAnsi="Arial" w:cs="Arial"/>
          <w:iCs/>
          <w:sz w:val="20"/>
          <w:szCs w:val="20"/>
        </w:rPr>
        <w:t>(required)</w:t>
      </w:r>
    </w:p>
    <w:p w14:paraId="51978A7D" w14:textId="3EA06575" w:rsidR="00377D9D" w:rsidRPr="00E01034" w:rsidRDefault="00377D9D" w:rsidP="00E01034">
      <w:pPr>
        <w:pStyle w:val="ListParagraph"/>
        <w:numPr>
          <w:ilvl w:val="0"/>
          <w:numId w:val="19"/>
        </w:numPr>
        <w:spacing w:after="0" w:line="240" w:lineRule="auto"/>
        <w:rPr>
          <w:rFonts w:ascii="Arial" w:hAnsi="Arial" w:cs="Arial"/>
          <w:sz w:val="20"/>
          <w:szCs w:val="20"/>
        </w:rPr>
      </w:pPr>
      <w:r w:rsidRPr="00E01034">
        <w:rPr>
          <w:rFonts w:ascii="Arial" w:hAnsi="Arial" w:cs="Arial"/>
          <w:bCs/>
          <w:iCs/>
          <w:sz w:val="20"/>
          <w:szCs w:val="20"/>
        </w:rPr>
        <w:t>Francis Crick Institute Co-Sponsor details (optional)</w:t>
      </w:r>
    </w:p>
    <w:p w14:paraId="2E96D9E6" w14:textId="1DB009DB" w:rsidR="00665BE8" w:rsidRPr="00E01034" w:rsidRDefault="00665BE8" w:rsidP="00E01034">
      <w:pPr>
        <w:pStyle w:val="ListParagraph"/>
        <w:numPr>
          <w:ilvl w:val="0"/>
          <w:numId w:val="19"/>
        </w:numPr>
        <w:spacing w:after="0" w:line="240" w:lineRule="auto"/>
        <w:rPr>
          <w:rFonts w:ascii="Arial" w:hAnsi="Arial" w:cs="Arial"/>
          <w:sz w:val="20"/>
          <w:szCs w:val="20"/>
        </w:rPr>
      </w:pPr>
      <w:r w:rsidRPr="00E01034">
        <w:rPr>
          <w:rFonts w:ascii="Arial" w:hAnsi="Arial" w:cs="Arial"/>
          <w:color w:val="161515"/>
          <w:sz w:val="20"/>
          <w:szCs w:val="20"/>
          <w:shd w:val="clear" w:color="auto" w:fill="FFFFFF"/>
          <w:lang w:val="en-US"/>
        </w:rPr>
        <w:t>AstraZeneca</w:t>
      </w:r>
      <w:r w:rsidRPr="00E01034">
        <w:rPr>
          <w:rFonts w:ascii="Arial" w:hAnsi="Arial" w:cs="Arial"/>
          <w:bCs/>
          <w:iCs/>
          <w:sz w:val="20"/>
          <w:szCs w:val="20"/>
        </w:rPr>
        <w:t xml:space="preserve"> Co-Sponsor details (optional)</w:t>
      </w:r>
    </w:p>
    <w:p w14:paraId="0F705AFC" w14:textId="063AB499" w:rsidR="008A6A84" w:rsidRPr="00E01034" w:rsidRDefault="008A6A84" w:rsidP="00E01034">
      <w:pPr>
        <w:pStyle w:val="ListParagraph"/>
        <w:numPr>
          <w:ilvl w:val="0"/>
          <w:numId w:val="19"/>
        </w:numPr>
        <w:spacing w:after="0" w:line="240" w:lineRule="auto"/>
        <w:rPr>
          <w:rFonts w:ascii="Arial" w:hAnsi="Arial" w:cs="Arial"/>
          <w:bCs/>
          <w:iCs/>
          <w:sz w:val="20"/>
          <w:szCs w:val="20"/>
        </w:rPr>
      </w:pPr>
      <w:r w:rsidRPr="00E01034">
        <w:rPr>
          <w:rFonts w:ascii="Arial" w:hAnsi="Arial" w:cs="Arial"/>
          <w:sz w:val="20"/>
          <w:szCs w:val="20"/>
        </w:rPr>
        <w:t xml:space="preserve">Letters of support </w:t>
      </w:r>
      <w:r w:rsidR="00E16795" w:rsidRPr="00E01034">
        <w:rPr>
          <w:rFonts w:ascii="Arial" w:hAnsi="Arial" w:cs="Arial"/>
          <w:sz w:val="20"/>
          <w:szCs w:val="20"/>
        </w:rPr>
        <w:t xml:space="preserve">from research collaborators </w:t>
      </w:r>
      <w:r w:rsidRPr="00E01034">
        <w:rPr>
          <w:rFonts w:ascii="Arial" w:hAnsi="Arial" w:cs="Arial"/>
          <w:bCs/>
          <w:iCs/>
          <w:sz w:val="20"/>
          <w:szCs w:val="20"/>
        </w:rPr>
        <w:t>(optional)</w:t>
      </w:r>
    </w:p>
    <w:p w14:paraId="007EC184" w14:textId="77777777" w:rsidR="007C19CE" w:rsidRPr="00E01034" w:rsidRDefault="003B7411" w:rsidP="00E01034">
      <w:pPr>
        <w:pStyle w:val="ListParagraph"/>
        <w:numPr>
          <w:ilvl w:val="1"/>
          <w:numId w:val="19"/>
        </w:numPr>
        <w:spacing w:after="0" w:line="240" w:lineRule="auto"/>
        <w:rPr>
          <w:rFonts w:ascii="Arial" w:hAnsi="Arial" w:cs="Arial"/>
          <w:b/>
          <w:bCs/>
          <w:iCs/>
          <w:sz w:val="20"/>
          <w:szCs w:val="20"/>
        </w:rPr>
      </w:pPr>
      <w:r w:rsidRPr="00E01034">
        <w:rPr>
          <w:rFonts w:ascii="Arial" w:hAnsi="Arial" w:cs="Arial"/>
          <w:sz w:val="20"/>
          <w:szCs w:val="20"/>
        </w:rPr>
        <w:t xml:space="preserve">Each application </w:t>
      </w:r>
      <w:r w:rsidRPr="00E01034">
        <w:rPr>
          <w:rFonts w:ascii="Arial" w:hAnsi="Arial" w:cs="Arial"/>
          <w:i/>
          <w:sz w:val="20"/>
          <w:szCs w:val="20"/>
        </w:rPr>
        <w:t>may</w:t>
      </w:r>
      <w:r w:rsidRPr="00E01034">
        <w:rPr>
          <w:rFonts w:ascii="Arial" w:hAnsi="Arial" w:cs="Arial"/>
          <w:sz w:val="20"/>
          <w:szCs w:val="20"/>
        </w:rPr>
        <w:t xml:space="preserve"> be accompanied by letters of support from any research collaborators</w:t>
      </w:r>
      <w:r w:rsidR="00D77FE9" w:rsidRPr="00E01034">
        <w:rPr>
          <w:rFonts w:ascii="Arial" w:hAnsi="Arial" w:cs="Arial"/>
          <w:sz w:val="20"/>
          <w:szCs w:val="20"/>
        </w:rPr>
        <w:t xml:space="preserve">. </w:t>
      </w:r>
      <w:r w:rsidRPr="00E01034">
        <w:rPr>
          <w:rFonts w:ascii="Arial" w:hAnsi="Arial" w:cs="Arial"/>
          <w:sz w:val="20"/>
          <w:szCs w:val="20"/>
        </w:rPr>
        <w:t xml:space="preserve"> These are not essential, but will provide further information to the decision making committees and are therefore encouraged.  Any collaborators should be named in Step 2 </w:t>
      </w:r>
      <w:r w:rsidR="00D77FE9" w:rsidRPr="00E01034">
        <w:rPr>
          <w:rFonts w:ascii="Arial" w:hAnsi="Arial" w:cs="Arial"/>
          <w:sz w:val="20"/>
          <w:szCs w:val="20"/>
        </w:rPr>
        <w:t xml:space="preserve">of the online form </w:t>
      </w:r>
      <w:r w:rsidRPr="00E01034">
        <w:rPr>
          <w:rFonts w:ascii="Arial" w:hAnsi="Arial" w:cs="Arial"/>
          <w:sz w:val="20"/>
          <w:szCs w:val="20"/>
        </w:rPr>
        <w:t xml:space="preserve">and </w:t>
      </w:r>
      <w:r w:rsidR="00D610E8" w:rsidRPr="00E01034">
        <w:rPr>
          <w:rFonts w:ascii="Arial" w:hAnsi="Arial" w:cs="Arial"/>
          <w:sz w:val="20"/>
          <w:szCs w:val="20"/>
        </w:rPr>
        <w:t xml:space="preserve">letters of support </w:t>
      </w:r>
      <w:r w:rsidR="00D610E8" w:rsidRPr="00E01034">
        <w:rPr>
          <w:rFonts w:ascii="Arial" w:hAnsi="Arial" w:cs="Arial"/>
          <w:color w:val="161515"/>
          <w:sz w:val="20"/>
          <w:szCs w:val="20"/>
          <w:shd w:val="clear" w:color="auto" w:fill="FFFFFF"/>
        </w:rPr>
        <w:t>confirming the proposed collaboration must be uploaded here</w:t>
      </w:r>
      <w:r w:rsidR="00D77FE9" w:rsidRPr="00E01034">
        <w:rPr>
          <w:rFonts w:ascii="Arial" w:hAnsi="Arial" w:cs="Arial"/>
          <w:color w:val="161515"/>
          <w:sz w:val="20"/>
          <w:szCs w:val="20"/>
          <w:shd w:val="clear" w:color="auto" w:fill="FFFFFF"/>
        </w:rPr>
        <w:t xml:space="preserve"> in Step 3</w:t>
      </w:r>
      <w:r w:rsidR="00D610E8" w:rsidRPr="00E01034">
        <w:rPr>
          <w:rFonts w:ascii="Arial" w:hAnsi="Arial" w:cs="Arial"/>
          <w:color w:val="161515"/>
          <w:sz w:val="20"/>
          <w:szCs w:val="20"/>
          <w:shd w:val="clear" w:color="auto" w:fill="FFFFFF"/>
        </w:rPr>
        <w:t xml:space="preserve">. </w:t>
      </w:r>
      <w:r w:rsidR="00665BE8" w:rsidRPr="00E01034">
        <w:rPr>
          <w:rFonts w:ascii="Arial" w:hAnsi="Arial" w:cs="Arial"/>
          <w:color w:val="161515"/>
          <w:sz w:val="20"/>
          <w:szCs w:val="20"/>
          <w:shd w:val="clear" w:color="auto" w:fill="FFFFFF"/>
        </w:rPr>
        <w:t>W</w:t>
      </w:r>
      <w:r w:rsidR="00D610E8" w:rsidRPr="00E01034">
        <w:rPr>
          <w:rFonts w:ascii="Arial" w:hAnsi="Arial" w:cs="Arial"/>
          <w:color w:val="161515"/>
          <w:sz w:val="20"/>
          <w:szCs w:val="20"/>
          <w:shd w:val="clear" w:color="auto" w:fill="FFFFFF"/>
        </w:rPr>
        <w:t>here there are multiple letters, applicants are asked to combine these into a single PDF</w:t>
      </w:r>
      <w:r w:rsidR="00665BE8" w:rsidRPr="00E01034">
        <w:rPr>
          <w:rFonts w:ascii="Arial" w:hAnsi="Arial" w:cs="Arial"/>
          <w:color w:val="161515"/>
          <w:sz w:val="20"/>
          <w:szCs w:val="20"/>
          <w:shd w:val="clear" w:color="auto" w:fill="FFFFFF"/>
        </w:rPr>
        <w:t xml:space="preserve"> before uploading</w:t>
      </w:r>
    </w:p>
    <w:p w14:paraId="7F8D7EA4" w14:textId="5127D763" w:rsidR="007C19CE" w:rsidRPr="00E01034" w:rsidRDefault="007C19CE" w:rsidP="00E01034">
      <w:pPr>
        <w:pStyle w:val="ListParagraph"/>
        <w:numPr>
          <w:ilvl w:val="1"/>
          <w:numId w:val="19"/>
        </w:numPr>
        <w:spacing w:after="0" w:line="240" w:lineRule="auto"/>
        <w:rPr>
          <w:rFonts w:ascii="Arial" w:hAnsi="Arial" w:cs="Arial"/>
          <w:b/>
          <w:bCs/>
          <w:iCs/>
          <w:sz w:val="20"/>
          <w:szCs w:val="20"/>
        </w:rPr>
      </w:pPr>
      <w:r w:rsidRPr="00E01034">
        <w:rPr>
          <w:rFonts w:ascii="Arial" w:hAnsi="Arial" w:cs="Arial"/>
          <w:sz w:val="20"/>
          <w:szCs w:val="20"/>
        </w:rPr>
        <w:t>Applicants are encouraged to utilise the accompanying checklist to ensure the necessary documentation has been uploaded.</w:t>
      </w:r>
    </w:p>
    <w:p w14:paraId="7AE36808" w14:textId="2E44EE95" w:rsidR="008A6A84" w:rsidRPr="00E01034" w:rsidRDefault="008A6A84" w:rsidP="00E01034">
      <w:pPr>
        <w:rPr>
          <w:rFonts w:cs="Arial"/>
          <w:b/>
          <w:bCs/>
          <w:iCs/>
          <w:szCs w:val="20"/>
        </w:rPr>
      </w:pPr>
    </w:p>
    <w:p w14:paraId="179C04BA" w14:textId="4F8834CA" w:rsidR="005308C0" w:rsidRPr="00E01034" w:rsidRDefault="005308C0" w:rsidP="00E01034">
      <w:pPr>
        <w:rPr>
          <w:rFonts w:cs="Arial"/>
          <w:szCs w:val="20"/>
        </w:rPr>
      </w:pPr>
      <w:r w:rsidRPr="00877906">
        <w:rPr>
          <w:rFonts w:cs="Arial"/>
          <w:szCs w:val="20"/>
          <w:u w:val="single"/>
        </w:rPr>
        <w:t>Step 4</w:t>
      </w:r>
      <w:r w:rsidRPr="00E01034">
        <w:rPr>
          <w:rFonts w:cs="Arial"/>
          <w:szCs w:val="20"/>
        </w:rPr>
        <w:t>: Applicants must complete step 4, which covers additional information including Right to work in the UK</w:t>
      </w:r>
    </w:p>
    <w:p w14:paraId="1411AFC3" w14:textId="001AA571" w:rsidR="00884632" w:rsidRPr="00E01034" w:rsidRDefault="00884632" w:rsidP="00E01034">
      <w:pPr>
        <w:rPr>
          <w:rFonts w:cs="Arial"/>
          <w:b/>
          <w:bCs/>
          <w:iCs/>
          <w:szCs w:val="20"/>
        </w:rPr>
      </w:pPr>
    </w:p>
    <w:p w14:paraId="17F6079E" w14:textId="774833D1" w:rsidR="005308C0" w:rsidRPr="00E01034" w:rsidRDefault="005308C0" w:rsidP="00E01034">
      <w:pPr>
        <w:rPr>
          <w:rFonts w:cs="Arial"/>
          <w:szCs w:val="20"/>
        </w:rPr>
      </w:pPr>
      <w:r w:rsidRPr="00877906">
        <w:rPr>
          <w:rFonts w:cs="Arial"/>
          <w:szCs w:val="20"/>
          <w:u w:val="single"/>
        </w:rPr>
        <w:t>Step 5</w:t>
      </w:r>
      <w:r w:rsidRPr="00E01034">
        <w:rPr>
          <w:rFonts w:cs="Arial"/>
          <w:szCs w:val="20"/>
        </w:rPr>
        <w:t>: Applicants must complete step 5, which covers additional information including Criminal Records Checks and Diversity information</w:t>
      </w:r>
    </w:p>
    <w:p w14:paraId="19499135" w14:textId="0E115BCB" w:rsidR="00884632" w:rsidRPr="00E01034" w:rsidRDefault="00884632" w:rsidP="00E01034">
      <w:pPr>
        <w:rPr>
          <w:rFonts w:cs="Arial"/>
          <w:b/>
          <w:bCs/>
          <w:iCs/>
          <w:szCs w:val="20"/>
        </w:rPr>
      </w:pPr>
    </w:p>
    <w:p w14:paraId="4AFB3D0F" w14:textId="368ABC9E" w:rsidR="00884632" w:rsidRPr="00E01034" w:rsidRDefault="005308C0" w:rsidP="00E01034">
      <w:pPr>
        <w:rPr>
          <w:rFonts w:cs="Arial"/>
          <w:b/>
          <w:bCs/>
          <w:iCs/>
          <w:szCs w:val="20"/>
        </w:rPr>
      </w:pPr>
      <w:r w:rsidRPr="00877906">
        <w:rPr>
          <w:rFonts w:cs="Arial"/>
          <w:szCs w:val="20"/>
          <w:u w:val="single"/>
        </w:rPr>
        <w:t>Step 6</w:t>
      </w:r>
      <w:r w:rsidRPr="00E01034">
        <w:rPr>
          <w:rFonts w:cs="Arial"/>
          <w:szCs w:val="20"/>
        </w:rPr>
        <w:t xml:space="preserve">: To review and submit </w:t>
      </w:r>
      <w:r w:rsidR="00860FCF" w:rsidRPr="00E01034">
        <w:rPr>
          <w:rFonts w:cs="Arial"/>
          <w:szCs w:val="20"/>
        </w:rPr>
        <w:t xml:space="preserve">the application </w:t>
      </w:r>
    </w:p>
    <w:p w14:paraId="77B3940F" w14:textId="73121E66" w:rsidR="008A6A84" w:rsidRPr="00E01034" w:rsidRDefault="008A6A84" w:rsidP="00E01034">
      <w:pPr>
        <w:rPr>
          <w:rFonts w:cs="Arial"/>
          <w:b/>
          <w:bCs/>
          <w:iCs/>
          <w:szCs w:val="20"/>
        </w:rPr>
      </w:pPr>
    </w:p>
    <w:p w14:paraId="645F2918" w14:textId="08F4C4EF" w:rsidR="008A6A84" w:rsidRPr="00E01034" w:rsidRDefault="008A6A84" w:rsidP="00E01034">
      <w:pPr>
        <w:rPr>
          <w:rFonts w:cs="Arial"/>
          <w:szCs w:val="20"/>
        </w:rPr>
      </w:pPr>
      <w:r w:rsidRPr="00E01034">
        <w:rPr>
          <w:rFonts w:cs="Arial"/>
          <w:szCs w:val="20"/>
        </w:rPr>
        <w:t xml:space="preserve">Each application </w:t>
      </w:r>
      <w:r w:rsidRPr="00E01034">
        <w:rPr>
          <w:rFonts w:cs="Arial"/>
          <w:i/>
          <w:szCs w:val="20"/>
        </w:rPr>
        <w:t>must</w:t>
      </w:r>
      <w:r w:rsidRPr="00E01034">
        <w:rPr>
          <w:rFonts w:cs="Arial"/>
          <w:szCs w:val="20"/>
        </w:rPr>
        <w:t xml:space="preserve"> </w:t>
      </w:r>
      <w:r w:rsidR="00860FCF" w:rsidRPr="00E01034">
        <w:rPr>
          <w:rFonts w:cs="Arial"/>
          <w:szCs w:val="20"/>
        </w:rPr>
        <w:t xml:space="preserve">also </w:t>
      </w:r>
      <w:r w:rsidRPr="00E01034">
        <w:rPr>
          <w:rFonts w:cs="Arial"/>
          <w:szCs w:val="20"/>
        </w:rPr>
        <w:t>be accompanied by a confidential reference</w:t>
      </w:r>
      <w:r w:rsidR="00ED6D8E" w:rsidRPr="00E01034">
        <w:rPr>
          <w:rFonts w:cs="Arial"/>
          <w:szCs w:val="20"/>
        </w:rPr>
        <w:t xml:space="preserve"> letter</w:t>
      </w:r>
      <w:r w:rsidRPr="00E01034">
        <w:rPr>
          <w:rFonts w:cs="Arial"/>
          <w:szCs w:val="20"/>
        </w:rPr>
        <w:t xml:space="preserve">, usually from the applicant’s current institution. Where the current institution is Imperial, the </w:t>
      </w:r>
      <w:r w:rsidR="00ED6D8E" w:rsidRPr="00E01034">
        <w:rPr>
          <w:rFonts w:cs="Arial"/>
          <w:szCs w:val="20"/>
        </w:rPr>
        <w:t xml:space="preserve">reference </w:t>
      </w:r>
      <w:r w:rsidR="007C19CE" w:rsidRPr="00E01034">
        <w:rPr>
          <w:rFonts w:cs="Arial"/>
          <w:szCs w:val="20"/>
        </w:rPr>
        <w:t xml:space="preserve">letter </w:t>
      </w:r>
      <w:r w:rsidRPr="00E01034">
        <w:rPr>
          <w:rFonts w:cs="Arial"/>
          <w:szCs w:val="20"/>
        </w:rPr>
        <w:t xml:space="preserve">must be provided by someone other than the proposed sponsor or host Head of Department. As this is a </w:t>
      </w:r>
      <w:r w:rsidRPr="00E01034">
        <w:rPr>
          <w:rFonts w:cs="Arial"/>
          <w:i/>
          <w:szCs w:val="20"/>
        </w:rPr>
        <w:t>confidential</w:t>
      </w:r>
      <w:r w:rsidRPr="00E01034">
        <w:rPr>
          <w:rFonts w:cs="Arial"/>
          <w:szCs w:val="20"/>
        </w:rPr>
        <w:t xml:space="preserve"> letter, it must be submitted directly </w:t>
      </w:r>
      <w:r w:rsidR="007C19CE" w:rsidRPr="00E01034">
        <w:rPr>
          <w:rFonts w:cs="Arial"/>
          <w:szCs w:val="20"/>
        </w:rPr>
        <w:t xml:space="preserve">by </w:t>
      </w:r>
      <w:r w:rsidRPr="00E01034">
        <w:rPr>
          <w:rFonts w:cs="Arial"/>
          <w:szCs w:val="20"/>
        </w:rPr>
        <w:t xml:space="preserve">the referee to the College at </w:t>
      </w:r>
      <w:hyperlink r:id="rId13" w:history="1">
        <w:r w:rsidRPr="00E01034">
          <w:rPr>
            <w:rStyle w:val="Hyperlink"/>
            <w:rFonts w:cs="Arial"/>
            <w:szCs w:val="20"/>
          </w:rPr>
          <w:t>researchfellowships@imperial.ac.uk</w:t>
        </w:r>
      </w:hyperlink>
      <w:r w:rsidRPr="00E01034">
        <w:rPr>
          <w:rFonts w:cs="Arial"/>
          <w:szCs w:val="20"/>
        </w:rPr>
        <w:t xml:space="preserve"> by 23:59 (</w:t>
      </w:r>
      <w:r w:rsidR="0017676E">
        <w:rPr>
          <w:rFonts w:cs="Arial"/>
          <w:szCs w:val="20"/>
        </w:rPr>
        <w:t>BST</w:t>
      </w:r>
      <w:r w:rsidRPr="00E01034">
        <w:rPr>
          <w:rFonts w:cs="Arial"/>
          <w:szCs w:val="20"/>
        </w:rPr>
        <w:t xml:space="preserve">) </w:t>
      </w:r>
      <w:r w:rsidR="00ED6D8E" w:rsidRPr="00E01034">
        <w:rPr>
          <w:rFonts w:cs="Arial"/>
          <w:szCs w:val="20"/>
        </w:rPr>
        <w:t>27 August 2019.     The letter will then be matched to the application by the ICRF Office</w:t>
      </w:r>
      <w:r w:rsidR="007C19CE" w:rsidRPr="00E01034">
        <w:rPr>
          <w:rFonts w:cs="Arial"/>
          <w:szCs w:val="20"/>
        </w:rPr>
        <w:t>.</w:t>
      </w:r>
    </w:p>
    <w:p w14:paraId="1FEA41F3" w14:textId="20BAE80C" w:rsidR="00423F9C" w:rsidRPr="00E01034" w:rsidRDefault="00423F9C" w:rsidP="00E01034">
      <w:pPr>
        <w:rPr>
          <w:rFonts w:cs="Arial"/>
          <w:szCs w:val="20"/>
        </w:rPr>
      </w:pPr>
    </w:p>
    <w:p w14:paraId="6D078E9C" w14:textId="0FDFF5DD" w:rsidR="00423F9C" w:rsidRPr="00E01034" w:rsidRDefault="00423F9C" w:rsidP="00E01034">
      <w:pPr>
        <w:numPr>
          <w:ilvl w:val="0"/>
          <w:numId w:val="9"/>
        </w:numPr>
        <w:rPr>
          <w:rFonts w:cs="Arial"/>
          <w:szCs w:val="20"/>
        </w:rPr>
      </w:pPr>
      <w:r w:rsidRPr="00E01034">
        <w:rPr>
          <w:rFonts w:cs="Arial"/>
          <w:szCs w:val="20"/>
        </w:rPr>
        <w:t xml:space="preserve">Please provide answers in English within the text boxes, keep within the dedicated margins, and do not exceed the word limit and page restrictions as indicated on </w:t>
      </w:r>
      <w:r w:rsidR="00F60A68" w:rsidRPr="00E01034">
        <w:rPr>
          <w:rFonts w:cs="Arial"/>
          <w:szCs w:val="20"/>
        </w:rPr>
        <w:t xml:space="preserve">the template forms  </w:t>
      </w:r>
    </w:p>
    <w:p w14:paraId="55F6E291" w14:textId="6DE73795" w:rsidR="00423F9C" w:rsidRPr="00E01034" w:rsidRDefault="007C19CE" w:rsidP="00E01034">
      <w:pPr>
        <w:numPr>
          <w:ilvl w:val="0"/>
          <w:numId w:val="9"/>
        </w:numPr>
        <w:rPr>
          <w:rFonts w:cs="Arial"/>
          <w:szCs w:val="20"/>
        </w:rPr>
      </w:pPr>
      <w:r w:rsidRPr="00E01034">
        <w:rPr>
          <w:rFonts w:cs="Arial"/>
          <w:szCs w:val="20"/>
        </w:rPr>
        <w:t>M</w:t>
      </w:r>
      <w:r w:rsidR="00423F9C" w:rsidRPr="00E01034">
        <w:rPr>
          <w:rFonts w:cs="Arial"/>
          <w:szCs w:val="20"/>
        </w:rPr>
        <w:t xml:space="preserve">onetary values </w:t>
      </w:r>
      <w:r w:rsidRPr="00E01034">
        <w:rPr>
          <w:rFonts w:cs="Arial"/>
          <w:szCs w:val="20"/>
        </w:rPr>
        <w:t xml:space="preserve">should be provided in </w:t>
      </w:r>
      <w:r w:rsidR="00423F9C" w:rsidRPr="00E01034">
        <w:rPr>
          <w:rFonts w:cs="Arial"/>
          <w:szCs w:val="20"/>
        </w:rPr>
        <w:t xml:space="preserve">pounds sterling </w:t>
      </w:r>
    </w:p>
    <w:p w14:paraId="7B5EC417" w14:textId="729BE39B" w:rsidR="00423F9C" w:rsidRPr="00E01034" w:rsidRDefault="00423F9C" w:rsidP="00E01034">
      <w:pPr>
        <w:numPr>
          <w:ilvl w:val="0"/>
          <w:numId w:val="9"/>
        </w:numPr>
        <w:rPr>
          <w:rFonts w:cs="Arial"/>
          <w:szCs w:val="20"/>
        </w:rPr>
      </w:pPr>
      <w:r w:rsidRPr="00E01034">
        <w:rPr>
          <w:rFonts w:cs="Arial"/>
          <w:szCs w:val="20"/>
        </w:rPr>
        <w:t xml:space="preserve">Please complete the form using Arial </w:t>
      </w:r>
      <w:r w:rsidR="00D77FE9" w:rsidRPr="00E01034">
        <w:rPr>
          <w:rFonts w:cs="Arial"/>
          <w:szCs w:val="20"/>
        </w:rPr>
        <w:t>10</w:t>
      </w:r>
      <w:r w:rsidRPr="00E01034">
        <w:rPr>
          <w:rFonts w:cs="Arial"/>
          <w:szCs w:val="20"/>
        </w:rPr>
        <w:t xml:space="preserve">pt   </w:t>
      </w:r>
    </w:p>
    <w:p w14:paraId="7D95AA60" w14:textId="1B7BFD22" w:rsidR="00423F9C" w:rsidRPr="00E01034" w:rsidRDefault="00423F9C" w:rsidP="00E01034">
      <w:pPr>
        <w:numPr>
          <w:ilvl w:val="0"/>
          <w:numId w:val="9"/>
        </w:numPr>
        <w:rPr>
          <w:rFonts w:cs="Arial"/>
          <w:szCs w:val="20"/>
        </w:rPr>
      </w:pPr>
      <w:r w:rsidRPr="00E01034">
        <w:rPr>
          <w:rFonts w:cs="Arial"/>
          <w:szCs w:val="20"/>
        </w:rPr>
        <w:t>Applications without the required signatures will not be accepted. Signatures must be either original or electronic. Signatures that are a typed named only are not sufficient</w:t>
      </w:r>
    </w:p>
    <w:p w14:paraId="17CF3238" w14:textId="73DF2A83" w:rsidR="00423F9C" w:rsidRDefault="00423F9C" w:rsidP="00E01034">
      <w:pPr>
        <w:pStyle w:val="ListParagraph"/>
        <w:spacing w:after="0" w:line="240" w:lineRule="auto"/>
        <w:rPr>
          <w:rFonts w:ascii="Arial" w:hAnsi="Arial" w:cs="Arial"/>
          <w:sz w:val="20"/>
          <w:szCs w:val="20"/>
        </w:rPr>
      </w:pPr>
    </w:p>
    <w:p w14:paraId="536ECD9D" w14:textId="65E70E13" w:rsidR="005B2BB6" w:rsidRDefault="005B2BB6" w:rsidP="00E01034">
      <w:pPr>
        <w:pStyle w:val="ListParagraph"/>
        <w:spacing w:after="0" w:line="240" w:lineRule="auto"/>
        <w:rPr>
          <w:rFonts w:ascii="Arial" w:hAnsi="Arial" w:cs="Arial"/>
          <w:sz w:val="20"/>
          <w:szCs w:val="20"/>
        </w:rPr>
      </w:pPr>
    </w:p>
    <w:p w14:paraId="6C13E98F" w14:textId="77777777" w:rsidR="005B2BB6" w:rsidRPr="00E01034" w:rsidRDefault="005B2BB6" w:rsidP="00E01034">
      <w:pPr>
        <w:pStyle w:val="ListParagraph"/>
        <w:spacing w:after="0" w:line="240" w:lineRule="auto"/>
        <w:rPr>
          <w:rFonts w:ascii="Arial" w:hAnsi="Arial" w:cs="Arial"/>
          <w:sz w:val="20"/>
          <w:szCs w:val="20"/>
        </w:rPr>
      </w:pPr>
    </w:p>
    <w:p w14:paraId="02C64FD6" w14:textId="77777777" w:rsidR="00423F9C" w:rsidRPr="00E01034" w:rsidRDefault="00423F9C" w:rsidP="00E01034">
      <w:pPr>
        <w:pStyle w:val="ListParagraph"/>
        <w:spacing w:after="0" w:line="240" w:lineRule="auto"/>
        <w:ind w:left="0"/>
        <w:rPr>
          <w:rFonts w:ascii="Arial" w:hAnsi="Arial" w:cs="Arial"/>
          <w:b/>
          <w:sz w:val="20"/>
          <w:szCs w:val="20"/>
        </w:rPr>
      </w:pPr>
      <w:r w:rsidRPr="00E01034">
        <w:rPr>
          <w:rFonts w:ascii="Arial" w:hAnsi="Arial" w:cs="Arial"/>
          <w:b/>
          <w:sz w:val="20"/>
          <w:szCs w:val="20"/>
        </w:rPr>
        <w:t>Review Process</w:t>
      </w:r>
    </w:p>
    <w:p w14:paraId="0CF16EC8" w14:textId="473FB5F7" w:rsidR="008C72E4" w:rsidRPr="00E01034" w:rsidRDefault="008C72E4" w:rsidP="00E01034">
      <w:pPr>
        <w:pStyle w:val="ListParagraph"/>
        <w:numPr>
          <w:ilvl w:val="0"/>
          <w:numId w:val="4"/>
        </w:numPr>
        <w:spacing w:after="0" w:line="240" w:lineRule="auto"/>
        <w:rPr>
          <w:rFonts w:ascii="Arial" w:hAnsi="Arial" w:cs="Arial"/>
          <w:sz w:val="20"/>
          <w:szCs w:val="20"/>
        </w:rPr>
      </w:pPr>
      <w:r w:rsidRPr="00E01034">
        <w:rPr>
          <w:rFonts w:ascii="Arial" w:hAnsi="Arial" w:cs="Arial"/>
          <w:sz w:val="20"/>
          <w:szCs w:val="20"/>
        </w:rPr>
        <w:t xml:space="preserve">Preference </w:t>
      </w:r>
      <w:r w:rsidR="00564E4A" w:rsidRPr="00E01034">
        <w:rPr>
          <w:rFonts w:ascii="Arial" w:hAnsi="Arial" w:cs="Arial"/>
          <w:sz w:val="20"/>
          <w:szCs w:val="20"/>
        </w:rPr>
        <w:t xml:space="preserve">will be </w:t>
      </w:r>
      <w:r w:rsidRPr="00E01034">
        <w:rPr>
          <w:rFonts w:ascii="Arial" w:hAnsi="Arial" w:cs="Arial"/>
          <w:sz w:val="20"/>
          <w:szCs w:val="20"/>
        </w:rPr>
        <w:t xml:space="preserve">given to candidates </w:t>
      </w:r>
      <w:r w:rsidR="007638D7" w:rsidRPr="00E01034">
        <w:rPr>
          <w:rFonts w:ascii="Arial" w:hAnsi="Arial" w:cs="Arial"/>
          <w:sz w:val="20"/>
          <w:szCs w:val="20"/>
        </w:rPr>
        <w:t>whose</w:t>
      </w:r>
      <w:r w:rsidR="007E6544" w:rsidRPr="00E01034">
        <w:rPr>
          <w:rFonts w:ascii="Arial" w:hAnsi="Arial" w:cs="Arial"/>
          <w:sz w:val="20"/>
          <w:szCs w:val="20"/>
        </w:rPr>
        <w:t xml:space="preserve"> career trajectory demonstrates their suitability to this scheme and who are </w:t>
      </w:r>
      <w:r w:rsidR="007638D7" w:rsidRPr="00E01034">
        <w:rPr>
          <w:rFonts w:ascii="Arial" w:hAnsi="Arial" w:cs="Arial"/>
          <w:sz w:val="20"/>
          <w:szCs w:val="20"/>
        </w:rPr>
        <w:t xml:space="preserve">yet to be considered independent researchers, but are </w:t>
      </w:r>
      <w:r w:rsidR="007E6544" w:rsidRPr="00E01034">
        <w:rPr>
          <w:rFonts w:ascii="Arial" w:hAnsi="Arial" w:cs="Arial"/>
          <w:sz w:val="20"/>
          <w:szCs w:val="20"/>
        </w:rPr>
        <w:t xml:space="preserve">on track to gain </w:t>
      </w:r>
      <w:r w:rsidR="007638D7" w:rsidRPr="00E01034">
        <w:rPr>
          <w:rFonts w:ascii="Arial" w:hAnsi="Arial" w:cs="Arial"/>
          <w:sz w:val="20"/>
          <w:szCs w:val="20"/>
        </w:rPr>
        <w:t xml:space="preserve">this </w:t>
      </w:r>
      <w:r w:rsidR="007E6544" w:rsidRPr="00E01034">
        <w:rPr>
          <w:rFonts w:ascii="Arial" w:hAnsi="Arial" w:cs="Arial"/>
          <w:sz w:val="20"/>
          <w:szCs w:val="20"/>
        </w:rPr>
        <w:t xml:space="preserve">through the support and training that this fellowship opportunity offers. Candidates who have already demonstrated </w:t>
      </w:r>
      <w:r w:rsidR="006A174F" w:rsidRPr="00E01034">
        <w:rPr>
          <w:rFonts w:ascii="Arial" w:hAnsi="Arial" w:cs="Arial"/>
          <w:sz w:val="20"/>
          <w:szCs w:val="20"/>
        </w:rPr>
        <w:t>research independence</w:t>
      </w:r>
      <w:r w:rsidR="007E6544" w:rsidRPr="00E01034">
        <w:rPr>
          <w:rFonts w:ascii="Arial" w:hAnsi="Arial" w:cs="Arial"/>
          <w:sz w:val="20"/>
          <w:szCs w:val="20"/>
        </w:rPr>
        <w:t>, though an track-</w:t>
      </w:r>
      <w:r w:rsidRPr="00E01034">
        <w:rPr>
          <w:rFonts w:ascii="Arial" w:hAnsi="Arial" w:cs="Arial"/>
          <w:sz w:val="20"/>
          <w:szCs w:val="20"/>
        </w:rPr>
        <w:t>record</w:t>
      </w:r>
      <w:r w:rsidR="007E6544" w:rsidRPr="00E01034">
        <w:rPr>
          <w:rFonts w:ascii="Arial" w:hAnsi="Arial" w:cs="Arial"/>
          <w:sz w:val="20"/>
          <w:szCs w:val="20"/>
        </w:rPr>
        <w:t xml:space="preserve"> of winning </w:t>
      </w:r>
      <w:r w:rsidRPr="00E01034">
        <w:rPr>
          <w:rFonts w:ascii="Arial" w:hAnsi="Arial" w:cs="Arial"/>
          <w:sz w:val="20"/>
          <w:szCs w:val="20"/>
        </w:rPr>
        <w:t xml:space="preserve">external fellowships </w:t>
      </w:r>
      <w:r w:rsidR="00135544" w:rsidRPr="00E01034">
        <w:rPr>
          <w:rFonts w:ascii="Arial" w:hAnsi="Arial" w:cs="Arial"/>
          <w:sz w:val="20"/>
          <w:szCs w:val="20"/>
        </w:rPr>
        <w:t xml:space="preserve">(e.g. EPSRC Early Career Fellowship, </w:t>
      </w:r>
      <w:r w:rsidR="00135544" w:rsidRPr="00E01034">
        <w:rPr>
          <w:rFonts w:ascii="Arial" w:eastAsia="Times New Roman" w:hAnsi="Arial" w:cs="Arial"/>
          <w:sz w:val="20"/>
          <w:szCs w:val="20"/>
        </w:rPr>
        <w:t xml:space="preserve">BBSRC </w:t>
      </w:r>
      <w:r w:rsidR="00135544" w:rsidRPr="00E01034">
        <w:rPr>
          <w:rFonts w:ascii="Arial" w:eastAsia="Times New Roman" w:hAnsi="Arial" w:cs="Arial"/>
          <w:sz w:val="20"/>
          <w:szCs w:val="20"/>
          <w:shd w:val="clear" w:color="auto" w:fill="FFFFFF"/>
        </w:rPr>
        <w:t>David Phillips fellowship)</w:t>
      </w:r>
      <w:r w:rsidR="00135544" w:rsidRPr="00E01034">
        <w:rPr>
          <w:rFonts w:ascii="Arial" w:hAnsi="Arial" w:cs="Arial"/>
          <w:sz w:val="20"/>
          <w:szCs w:val="20"/>
        </w:rPr>
        <w:t xml:space="preserve"> </w:t>
      </w:r>
      <w:r w:rsidRPr="00E01034">
        <w:rPr>
          <w:rFonts w:ascii="Arial" w:hAnsi="Arial" w:cs="Arial"/>
          <w:sz w:val="20"/>
          <w:szCs w:val="20"/>
        </w:rPr>
        <w:t>and grant funding</w:t>
      </w:r>
      <w:r w:rsidR="007E6544" w:rsidRPr="00E01034">
        <w:rPr>
          <w:rFonts w:ascii="Arial" w:hAnsi="Arial" w:cs="Arial"/>
          <w:sz w:val="20"/>
          <w:szCs w:val="20"/>
        </w:rPr>
        <w:t xml:space="preserve">, are not likely to be successful. </w:t>
      </w:r>
      <w:r w:rsidRPr="00E01034">
        <w:rPr>
          <w:rFonts w:ascii="Arial" w:hAnsi="Arial" w:cs="Arial"/>
          <w:sz w:val="20"/>
          <w:szCs w:val="20"/>
        </w:rPr>
        <w:t xml:space="preserve">Applicants who wish to discuss their suitability to this scheme are encouraged to contact </w:t>
      </w:r>
      <w:hyperlink r:id="rId14" w:history="1">
        <w:r w:rsidRPr="00E01034">
          <w:rPr>
            <w:rStyle w:val="Hyperlink"/>
            <w:rFonts w:ascii="Arial" w:hAnsi="Arial" w:cs="Arial"/>
            <w:sz w:val="20"/>
            <w:szCs w:val="20"/>
          </w:rPr>
          <w:t>researchfellowships@imperial.ac.uk</w:t>
        </w:r>
      </w:hyperlink>
      <w:r w:rsidRPr="00E01034">
        <w:rPr>
          <w:rFonts w:ascii="Arial" w:hAnsi="Arial" w:cs="Arial"/>
          <w:sz w:val="20"/>
          <w:szCs w:val="20"/>
        </w:rPr>
        <w:t xml:space="preserve"> for further guidance  </w:t>
      </w:r>
    </w:p>
    <w:p w14:paraId="3A45B605" w14:textId="77777777" w:rsidR="00DA68DC" w:rsidRPr="00E01034" w:rsidRDefault="00DA68DC" w:rsidP="00E01034">
      <w:pPr>
        <w:rPr>
          <w:rFonts w:cs="Arial"/>
          <w:szCs w:val="20"/>
        </w:rPr>
      </w:pPr>
    </w:p>
    <w:p w14:paraId="25339E51" w14:textId="114FB7AA" w:rsidR="00423F9C" w:rsidRPr="00E01034" w:rsidRDefault="00423F9C" w:rsidP="00E01034">
      <w:pPr>
        <w:rPr>
          <w:rFonts w:cs="Arial"/>
          <w:szCs w:val="20"/>
        </w:rPr>
      </w:pPr>
      <w:r w:rsidRPr="00E01034">
        <w:rPr>
          <w:rFonts w:cs="Arial"/>
          <w:szCs w:val="20"/>
        </w:rPr>
        <w:t>Applications will be reviewed by a three stage process:</w:t>
      </w:r>
    </w:p>
    <w:p w14:paraId="56DAF777" w14:textId="3A60A6FD" w:rsidR="00423F9C" w:rsidRPr="00E01034" w:rsidRDefault="00423F9C" w:rsidP="00E01034">
      <w:pPr>
        <w:pStyle w:val="ListParagraph"/>
        <w:numPr>
          <w:ilvl w:val="0"/>
          <w:numId w:val="4"/>
        </w:numPr>
        <w:spacing w:after="0" w:line="240" w:lineRule="auto"/>
        <w:rPr>
          <w:rFonts w:ascii="Arial" w:hAnsi="Arial" w:cs="Arial"/>
          <w:i/>
          <w:sz w:val="20"/>
          <w:szCs w:val="20"/>
        </w:rPr>
      </w:pPr>
      <w:r w:rsidRPr="00E01034">
        <w:rPr>
          <w:rFonts w:ascii="Arial" w:hAnsi="Arial" w:cs="Arial"/>
          <w:b/>
          <w:sz w:val="20"/>
          <w:szCs w:val="20"/>
        </w:rPr>
        <w:t>Stage 1: Faculty Review Panel</w:t>
      </w:r>
      <w:r w:rsidRPr="00E01034">
        <w:rPr>
          <w:rFonts w:ascii="Arial" w:hAnsi="Arial" w:cs="Arial"/>
          <w:sz w:val="20"/>
          <w:szCs w:val="20"/>
        </w:rPr>
        <w:t>. Once received, applications that fit the eligibility criteria and contain all the necessary signatures will be reviewed by one of four Review Panels (Faculty of Engineering; Faculty of Natural Sciences; Faculty of Medicine; and the Business School) depending on the host department of the named sponsor.  The Review Panel will select candidates for interview based on the following: standing of the applicant, scientific merit of the proposed research</w:t>
      </w:r>
      <w:r w:rsidR="00EB55F5" w:rsidRPr="00E01034">
        <w:rPr>
          <w:rFonts w:ascii="Arial" w:hAnsi="Arial" w:cs="Arial"/>
          <w:sz w:val="20"/>
          <w:szCs w:val="20"/>
        </w:rPr>
        <w:t xml:space="preserve">, </w:t>
      </w:r>
      <w:r w:rsidRPr="00E01034">
        <w:rPr>
          <w:rFonts w:ascii="Arial" w:hAnsi="Arial" w:cs="Arial"/>
          <w:sz w:val="20"/>
          <w:szCs w:val="20"/>
        </w:rPr>
        <w:t>the appropriateness of the sponsor and host laboratory</w:t>
      </w:r>
      <w:r w:rsidR="00EB55F5" w:rsidRPr="00E01034">
        <w:rPr>
          <w:rFonts w:ascii="Arial" w:hAnsi="Arial" w:cs="Arial"/>
          <w:sz w:val="20"/>
          <w:szCs w:val="20"/>
        </w:rPr>
        <w:t>, and the benefit of the scheme to the candidate</w:t>
      </w:r>
      <w:r w:rsidRPr="00E01034">
        <w:rPr>
          <w:rFonts w:ascii="Arial" w:hAnsi="Arial" w:cs="Arial"/>
          <w:sz w:val="20"/>
          <w:szCs w:val="20"/>
        </w:rPr>
        <w:t xml:space="preserve">. </w:t>
      </w:r>
      <w:r w:rsidR="005A10D9" w:rsidRPr="00E01034">
        <w:rPr>
          <w:rFonts w:ascii="Arial" w:hAnsi="Arial" w:cs="Arial"/>
          <w:sz w:val="20"/>
          <w:szCs w:val="20"/>
        </w:rPr>
        <w:t xml:space="preserve"> </w:t>
      </w:r>
      <w:r w:rsidRPr="00E01034">
        <w:rPr>
          <w:rFonts w:ascii="Arial" w:hAnsi="Arial" w:cs="Arial"/>
          <w:i/>
          <w:sz w:val="20"/>
          <w:szCs w:val="20"/>
        </w:rPr>
        <w:t xml:space="preserve">Due to the expected volume of applications, Imperial is </w:t>
      </w:r>
      <w:r w:rsidRPr="00E01034">
        <w:rPr>
          <w:rFonts w:ascii="Arial" w:hAnsi="Arial" w:cs="Arial"/>
          <w:bCs/>
          <w:i/>
          <w:sz w:val="20"/>
          <w:szCs w:val="20"/>
        </w:rPr>
        <w:t xml:space="preserve">unable to provide feedback </w:t>
      </w:r>
      <w:r w:rsidRPr="00E01034">
        <w:rPr>
          <w:rFonts w:ascii="Arial" w:hAnsi="Arial" w:cs="Arial"/>
          <w:i/>
          <w:sz w:val="20"/>
          <w:szCs w:val="20"/>
        </w:rPr>
        <w:t xml:space="preserve">for the applications that are not selected for interview. </w:t>
      </w:r>
    </w:p>
    <w:p w14:paraId="29548712" w14:textId="77777777" w:rsidR="00423F9C" w:rsidRPr="00E01034" w:rsidRDefault="00423F9C" w:rsidP="00E01034">
      <w:pPr>
        <w:pStyle w:val="ListParagraph"/>
        <w:spacing w:after="0" w:line="240" w:lineRule="auto"/>
        <w:ind w:left="360"/>
        <w:rPr>
          <w:rFonts w:ascii="Arial" w:hAnsi="Arial" w:cs="Arial"/>
          <w:i/>
          <w:sz w:val="20"/>
          <w:szCs w:val="20"/>
        </w:rPr>
      </w:pPr>
    </w:p>
    <w:p w14:paraId="2ACE742A" w14:textId="77777777" w:rsidR="00423F9C" w:rsidRPr="00E01034" w:rsidRDefault="00423F9C" w:rsidP="00E01034">
      <w:pPr>
        <w:pStyle w:val="ListParagraph"/>
        <w:numPr>
          <w:ilvl w:val="0"/>
          <w:numId w:val="4"/>
        </w:numPr>
        <w:spacing w:after="0" w:line="240" w:lineRule="auto"/>
        <w:rPr>
          <w:rFonts w:ascii="Arial" w:hAnsi="Arial" w:cs="Arial"/>
          <w:sz w:val="20"/>
          <w:szCs w:val="20"/>
        </w:rPr>
      </w:pPr>
      <w:r w:rsidRPr="00E01034">
        <w:rPr>
          <w:rFonts w:ascii="Arial" w:hAnsi="Arial" w:cs="Arial"/>
          <w:b/>
          <w:sz w:val="20"/>
          <w:szCs w:val="20"/>
        </w:rPr>
        <w:t>Stage 2: Faculty Interview Committee.</w:t>
      </w:r>
      <w:r w:rsidRPr="00E01034">
        <w:rPr>
          <w:rFonts w:ascii="Arial" w:hAnsi="Arial" w:cs="Arial"/>
          <w:sz w:val="20"/>
          <w:szCs w:val="20"/>
        </w:rPr>
        <w:t xml:space="preserve"> Applicants who are selected by the Faculty Review Panels will be invited to present their proposal to the Faculty Interview Committee where they will be ranked in order of competitiveness.  At this stage host departments reserve the right to request up to two additional external references of their choice in support of the application.  </w:t>
      </w:r>
    </w:p>
    <w:p w14:paraId="4D4B32B1" w14:textId="77777777" w:rsidR="00423F9C" w:rsidRPr="00E01034" w:rsidRDefault="00423F9C" w:rsidP="00E01034">
      <w:pPr>
        <w:pStyle w:val="ListParagraph"/>
        <w:spacing w:after="0" w:line="240" w:lineRule="auto"/>
        <w:ind w:left="0" w:firstLine="720"/>
        <w:rPr>
          <w:rFonts w:ascii="Arial" w:hAnsi="Arial" w:cs="Arial"/>
          <w:sz w:val="20"/>
          <w:szCs w:val="20"/>
        </w:rPr>
      </w:pPr>
    </w:p>
    <w:p w14:paraId="58E49C6C" w14:textId="77777777" w:rsidR="00423F9C" w:rsidRPr="00E01034" w:rsidRDefault="00423F9C" w:rsidP="00E01034">
      <w:pPr>
        <w:pStyle w:val="ListParagraph"/>
        <w:numPr>
          <w:ilvl w:val="0"/>
          <w:numId w:val="4"/>
        </w:numPr>
        <w:spacing w:after="0" w:line="240" w:lineRule="auto"/>
        <w:rPr>
          <w:rFonts w:ascii="Arial" w:hAnsi="Arial" w:cs="Arial"/>
          <w:sz w:val="20"/>
          <w:szCs w:val="20"/>
        </w:rPr>
      </w:pPr>
      <w:r w:rsidRPr="00E01034">
        <w:rPr>
          <w:rFonts w:ascii="Arial" w:hAnsi="Arial" w:cs="Arial"/>
          <w:b/>
          <w:sz w:val="20"/>
          <w:szCs w:val="20"/>
        </w:rPr>
        <w:t xml:space="preserve">Stage 3: Imperial College Research Fellowship Selection Committee.  </w:t>
      </w:r>
      <w:r w:rsidRPr="00E01034">
        <w:rPr>
          <w:rFonts w:ascii="Arial" w:hAnsi="Arial" w:cs="Arial"/>
          <w:sz w:val="20"/>
          <w:szCs w:val="20"/>
        </w:rPr>
        <w:t>The final selection of fellows will take place at the Imperial College Research Fellowship Selection Committee based on Faculty ranking and availability of funds.</w:t>
      </w:r>
    </w:p>
    <w:p w14:paraId="5551B932" w14:textId="77777777" w:rsidR="00423F9C" w:rsidRPr="00E01034" w:rsidRDefault="00423F9C" w:rsidP="00E01034">
      <w:pPr>
        <w:pStyle w:val="ListParagraph"/>
        <w:spacing w:after="0" w:line="240" w:lineRule="auto"/>
        <w:ind w:left="0"/>
        <w:rPr>
          <w:rFonts w:ascii="Arial" w:hAnsi="Arial" w:cs="Arial"/>
          <w:sz w:val="20"/>
          <w:szCs w:val="20"/>
        </w:rPr>
      </w:pPr>
    </w:p>
    <w:p w14:paraId="3B3A8476" w14:textId="77777777" w:rsidR="00423F9C" w:rsidRPr="00E01034" w:rsidRDefault="00423F9C" w:rsidP="00E01034">
      <w:pPr>
        <w:pStyle w:val="ListParagraph"/>
        <w:spacing w:after="0" w:line="240" w:lineRule="auto"/>
        <w:ind w:left="0"/>
        <w:rPr>
          <w:rFonts w:ascii="Arial" w:hAnsi="Arial" w:cs="Arial"/>
          <w:i/>
          <w:sz w:val="20"/>
          <w:szCs w:val="20"/>
        </w:rPr>
      </w:pPr>
      <w:r w:rsidRPr="00E01034">
        <w:rPr>
          <w:rFonts w:ascii="Arial" w:hAnsi="Arial" w:cs="Arial"/>
          <w:i/>
          <w:sz w:val="20"/>
          <w:szCs w:val="20"/>
        </w:rPr>
        <w:t>Consideration of the application by Imperial College London does not guarantee that support will be offered.</w:t>
      </w:r>
    </w:p>
    <w:p w14:paraId="4EF87FC7" w14:textId="77777777" w:rsidR="00423F9C" w:rsidRPr="00E01034" w:rsidRDefault="00423F9C" w:rsidP="00E01034">
      <w:pPr>
        <w:pStyle w:val="ListParagraph"/>
        <w:spacing w:after="0" w:line="240" w:lineRule="auto"/>
        <w:ind w:left="360"/>
        <w:rPr>
          <w:rFonts w:ascii="Arial" w:hAnsi="Arial" w:cs="Arial"/>
          <w:sz w:val="20"/>
          <w:szCs w:val="20"/>
        </w:rPr>
      </w:pPr>
    </w:p>
    <w:p w14:paraId="2E4AD820" w14:textId="77777777" w:rsidR="00423F9C" w:rsidRPr="00E01034" w:rsidRDefault="00423F9C" w:rsidP="00E01034">
      <w:pPr>
        <w:pStyle w:val="ListParagraph"/>
        <w:spacing w:after="0" w:line="240" w:lineRule="auto"/>
        <w:ind w:left="0"/>
        <w:rPr>
          <w:rFonts w:ascii="Arial" w:hAnsi="Arial" w:cs="Arial"/>
          <w:b/>
          <w:sz w:val="20"/>
          <w:szCs w:val="20"/>
        </w:rPr>
      </w:pPr>
      <w:r w:rsidRPr="00E01034">
        <w:rPr>
          <w:rFonts w:ascii="Arial" w:hAnsi="Arial" w:cs="Arial"/>
          <w:b/>
          <w:sz w:val="20"/>
          <w:szCs w:val="20"/>
        </w:rPr>
        <w:t>Important dates</w:t>
      </w:r>
    </w:p>
    <w:p w14:paraId="08520D82" w14:textId="317F5BF2" w:rsidR="00423F9C"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Closing date for applications: 23:59</w:t>
      </w:r>
      <w:r w:rsidRPr="00E01034">
        <w:rPr>
          <w:rFonts w:ascii="Arial" w:hAnsi="Arial" w:cs="Arial"/>
          <w:sz w:val="20"/>
          <w:szCs w:val="20"/>
        </w:rPr>
        <w:t xml:space="preserve"> </w:t>
      </w:r>
      <w:r w:rsidRPr="00E01034">
        <w:rPr>
          <w:rFonts w:ascii="Arial" w:hAnsi="Arial" w:cs="Arial"/>
          <w:b/>
          <w:sz w:val="20"/>
          <w:szCs w:val="20"/>
        </w:rPr>
        <w:t>(</w:t>
      </w:r>
      <w:r w:rsidR="0017676E">
        <w:rPr>
          <w:rFonts w:ascii="Arial" w:hAnsi="Arial" w:cs="Arial"/>
          <w:b/>
          <w:sz w:val="20"/>
          <w:szCs w:val="20"/>
        </w:rPr>
        <w:t>BST</w:t>
      </w:r>
      <w:r w:rsidRPr="00E01034">
        <w:rPr>
          <w:rFonts w:ascii="Arial" w:hAnsi="Arial" w:cs="Arial"/>
          <w:b/>
          <w:sz w:val="20"/>
          <w:szCs w:val="20"/>
        </w:rPr>
        <w:t xml:space="preserve">) </w:t>
      </w:r>
      <w:r w:rsidR="009C24D3" w:rsidRPr="00E01034">
        <w:rPr>
          <w:rFonts w:ascii="Arial" w:hAnsi="Arial" w:cs="Arial"/>
          <w:b/>
          <w:sz w:val="20"/>
          <w:szCs w:val="20"/>
        </w:rPr>
        <w:t xml:space="preserve">Tuesday </w:t>
      </w:r>
      <w:r w:rsidR="009D60BA" w:rsidRPr="00E01034">
        <w:rPr>
          <w:rFonts w:ascii="Arial" w:hAnsi="Arial" w:cs="Arial"/>
          <w:b/>
          <w:sz w:val="20"/>
          <w:szCs w:val="20"/>
        </w:rPr>
        <w:t xml:space="preserve">27 August 2019 </w:t>
      </w:r>
    </w:p>
    <w:p w14:paraId="5E44B6EE" w14:textId="437708BB" w:rsidR="00365BE0"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 xml:space="preserve">Faculty Review Panel short listing: October </w:t>
      </w:r>
      <w:r w:rsidR="009D60BA" w:rsidRPr="00E01034">
        <w:rPr>
          <w:rFonts w:ascii="Arial" w:hAnsi="Arial" w:cs="Arial"/>
          <w:b/>
          <w:sz w:val="20"/>
          <w:szCs w:val="20"/>
        </w:rPr>
        <w:t>2019</w:t>
      </w:r>
    </w:p>
    <w:p w14:paraId="0C416F9A" w14:textId="17F95F09" w:rsidR="00423F9C"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Interviews</w:t>
      </w:r>
      <w:r w:rsidR="009C24D3" w:rsidRPr="00E01034">
        <w:rPr>
          <w:rFonts w:ascii="Arial" w:hAnsi="Arial" w:cs="Arial"/>
          <w:b/>
          <w:sz w:val="20"/>
          <w:szCs w:val="20"/>
        </w:rPr>
        <w:t xml:space="preserve">: November </w:t>
      </w:r>
      <w:r w:rsidR="009D60BA" w:rsidRPr="00E01034">
        <w:rPr>
          <w:rFonts w:ascii="Arial" w:hAnsi="Arial" w:cs="Arial"/>
          <w:b/>
          <w:sz w:val="20"/>
          <w:szCs w:val="20"/>
        </w:rPr>
        <w:t>2019</w:t>
      </w:r>
    </w:p>
    <w:p w14:paraId="6BB9A68D" w14:textId="5A4AF144" w:rsidR="00365BE0"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 xml:space="preserve">Results </w:t>
      </w:r>
      <w:r w:rsidR="001140C4" w:rsidRPr="00E01034">
        <w:rPr>
          <w:rFonts w:ascii="Arial" w:hAnsi="Arial" w:cs="Arial"/>
          <w:b/>
          <w:sz w:val="20"/>
          <w:szCs w:val="20"/>
        </w:rPr>
        <w:t xml:space="preserve">of Selection Committee </w:t>
      </w:r>
      <w:r w:rsidR="009C24D3" w:rsidRPr="00E01034">
        <w:rPr>
          <w:rFonts w:ascii="Arial" w:hAnsi="Arial" w:cs="Arial"/>
          <w:b/>
          <w:sz w:val="20"/>
          <w:szCs w:val="20"/>
        </w:rPr>
        <w:t xml:space="preserve">announced: December </w:t>
      </w:r>
      <w:r w:rsidR="009D60BA" w:rsidRPr="00E01034">
        <w:rPr>
          <w:rFonts w:ascii="Arial" w:hAnsi="Arial" w:cs="Arial"/>
          <w:b/>
          <w:sz w:val="20"/>
          <w:szCs w:val="20"/>
        </w:rPr>
        <w:t>2019</w:t>
      </w:r>
    </w:p>
    <w:p w14:paraId="03C60C42" w14:textId="6034BA33" w:rsidR="00423F9C"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 xml:space="preserve">Start date for fellowships:  between 1 August </w:t>
      </w:r>
      <w:r w:rsidR="009D60BA" w:rsidRPr="00E01034">
        <w:rPr>
          <w:rFonts w:ascii="Arial" w:hAnsi="Arial" w:cs="Arial"/>
          <w:b/>
          <w:sz w:val="20"/>
          <w:szCs w:val="20"/>
        </w:rPr>
        <w:t xml:space="preserve">2020 </w:t>
      </w:r>
      <w:r w:rsidRPr="00E01034">
        <w:rPr>
          <w:rFonts w:ascii="Arial" w:hAnsi="Arial" w:cs="Arial"/>
          <w:b/>
          <w:sz w:val="20"/>
          <w:szCs w:val="20"/>
        </w:rPr>
        <w:t xml:space="preserve">and 1 December </w:t>
      </w:r>
      <w:r w:rsidR="009D60BA" w:rsidRPr="00E01034">
        <w:rPr>
          <w:rFonts w:ascii="Arial" w:hAnsi="Arial" w:cs="Arial"/>
          <w:b/>
          <w:sz w:val="20"/>
          <w:szCs w:val="20"/>
        </w:rPr>
        <w:t>2020</w:t>
      </w:r>
    </w:p>
    <w:p w14:paraId="5FD0F519" w14:textId="77777777" w:rsidR="00423F9C" w:rsidRPr="00E01034" w:rsidRDefault="00423F9C" w:rsidP="00E01034">
      <w:pPr>
        <w:pStyle w:val="ListParagraph"/>
        <w:numPr>
          <w:ilvl w:val="0"/>
          <w:numId w:val="5"/>
        </w:numPr>
        <w:spacing w:after="0" w:line="240" w:lineRule="auto"/>
        <w:rPr>
          <w:rFonts w:ascii="Arial" w:hAnsi="Arial" w:cs="Arial"/>
          <w:b/>
          <w:sz w:val="20"/>
          <w:szCs w:val="20"/>
        </w:rPr>
      </w:pPr>
      <w:r w:rsidRPr="00E01034">
        <w:rPr>
          <w:rFonts w:ascii="Arial" w:hAnsi="Arial" w:cs="Arial"/>
          <w:b/>
          <w:sz w:val="20"/>
          <w:szCs w:val="20"/>
        </w:rPr>
        <w:t>It is not possible to defer offers of fellowships for future years</w:t>
      </w:r>
    </w:p>
    <w:p w14:paraId="6E57B7F7" w14:textId="1F787323" w:rsidR="000E6DEA" w:rsidRPr="00E01034" w:rsidRDefault="000E6DEA" w:rsidP="00E01034">
      <w:pPr>
        <w:rPr>
          <w:rFonts w:cs="Arial"/>
          <w:b/>
          <w:szCs w:val="20"/>
        </w:rPr>
      </w:pPr>
    </w:p>
    <w:p w14:paraId="6AE5CDA5" w14:textId="77777777" w:rsidR="00715668" w:rsidRPr="00E01034" w:rsidRDefault="00715668" w:rsidP="00E01034">
      <w:pPr>
        <w:rPr>
          <w:rFonts w:cs="Arial"/>
          <w:b/>
          <w:szCs w:val="20"/>
        </w:rPr>
      </w:pPr>
    </w:p>
    <w:p w14:paraId="4F61E22D" w14:textId="0D0F1B2C" w:rsidR="000E6DEA" w:rsidRPr="00E01034" w:rsidRDefault="000E6DEA" w:rsidP="00E01034">
      <w:pPr>
        <w:shd w:val="clear" w:color="auto" w:fill="FFFFFF"/>
        <w:rPr>
          <w:rFonts w:cs="Arial"/>
          <w:b/>
          <w:szCs w:val="20"/>
        </w:rPr>
      </w:pPr>
      <w:r w:rsidRPr="00E01034">
        <w:rPr>
          <w:rFonts w:cs="Arial"/>
          <w:i/>
          <w:iCs/>
          <w:color w:val="212121"/>
          <w:szCs w:val="20"/>
        </w:rPr>
        <w:t>The College is a proud signatory to the San-Francisco Declaration on Research Assessment (DORA),</w:t>
      </w:r>
      <w:r w:rsidRPr="00E01034">
        <w:rPr>
          <w:rFonts w:cs="Arial"/>
          <w:color w:val="212121"/>
          <w:szCs w:val="20"/>
        </w:rPr>
        <w:t xml:space="preserve"> </w:t>
      </w:r>
      <w:r w:rsidRPr="00E01034">
        <w:rPr>
          <w:rFonts w:cs="Arial"/>
          <w:i/>
          <w:iCs/>
          <w:color w:val="212121"/>
          <w:szCs w:val="20"/>
        </w:rPr>
        <w:t>which means that in hiring, promotion and research funding decisions we will evaluate applicants on the quality of their work, not the impact factor of the journal where it is published. More information is available at </w:t>
      </w:r>
      <w:hyperlink r:id="rId15" w:tgtFrame="_blank" w:history="1">
        <w:r w:rsidRPr="00E01034">
          <w:rPr>
            <w:rStyle w:val="Hyperlink"/>
            <w:rFonts w:cs="Arial"/>
            <w:i/>
            <w:iCs/>
            <w:szCs w:val="20"/>
          </w:rPr>
          <w:t>https://www.imperial.ac.uk/research-and-innovation/about-imperial-research/research-evaluation/</w:t>
        </w:r>
      </w:hyperlink>
      <w:r w:rsidRPr="00E01034">
        <w:rPr>
          <w:rFonts w:cs="Arial"/>
          <w:i/>
          <w:iCs/>
          <w:color w:val="212121"/>
          <w:szCs w:val="20"/>
        </w:rPr>
        <w:t>. </w:t>
      </w:r>
    </w:p>
    <w:p w14:paraId="48039820" w14:textId="3F97D348" w:rsidR="00423F9C" w:rsidRPr="00E01034" w:rsidRDefault="00423F9C" w:rsidP="00E01034">
      <w:pPr>
        <w:rPr>
          <w:rFonts w:cs="Arial"/>
          <w:szCs w:val="20"/>
        </w:rPr>
      </w:pPr>
    </w:p>
    <w:sectPr w:rsidR="00423F9C" w:rsidRPr="00E01034" w:rsidSect="00B32C1E">
      <w:headerReference w:type="even" r:id="rId16"/>
      <w:headerReference w:type="default" r:id="rId17"/>
      <w:footerReference w:type="even" r:id="rId18"/>
      <w:footerReference w:type="default" r:id="rId19"/>
      <w:headerReference w:type="first" r:id="rId20"/>
      <w:footerReference w:type="first" r:id="rId21"/>
      <w:pgSz w:w="11906" w:h="16838" w:code="9"/>
      <w:pgMar w:top="1440" w:right="707" w:bottom="1440" w:left="993" w:header="706" w:footer="28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1452" w14:textId="77777777" w:rsidR="005A52E8" w:rsidRDefault="005A52E8">
      <w:r>
        <w:separator/>
      </w:r>
    </w:p>
  </w:endnote>
  <w:endnote w:type="continuationSeparator" w:id="0">
    <w:p w14:paraId="2420FBAF" w14:textId="77777777" w:rsidR="005A52E8" w:rsidRDefault="005A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25FD" w14:textId="77777777" w:rsidR="00A674AB" w:rsidRDefault="00A6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9AA337A" w14:textId="3076EDBD" w:rsidR="00A674AB" w:rsidRDefault="00A674AB">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91331"/>
      <w:docPartObj>
        <w:docPartGallery w:val="Page Numbers (Bottom of Page)"/>
        <w:docPartUnique/>
      </w:docPartObj>
    </w:sdtPr>
    <w:sdtEndPr>
      <w:rPr>
        <w:noProof/>
      </w:rPr>
    </w:sdtEndPr>
    <w:sdtContent>
      <w:p w14:paraId="63DF09A8" w14:textId="2C4788F0" w:rsidR="00383770" w:rsidRDefault="00383770">
        <w:pPr>
          <w:pStyle w:val="Footer"/>
          <w:jc w:val="right"/>
        </w:pPr>
        <w:r>
          <w:fldChar w:fldCharType="begin"/>
        </w:r>
        <w:r>
          <w:instrText xml:space="preserve"> PAGE   \* MERGEFORMAT </w:instrText>
        </w:r>
        <w:r>
          <w:fldChar w:fldCharType="separate"/>
        </w:r>
        <w:r w:rsidR="005E3AA1">
          <w:rPr>
            <w:noProof/>
          </w:rPr>
          <w:t>2</w:t>
        </w:r>
        <w:r>
          <w:rPr>
            <w:noProof/>
          </w:rPr>
          <w:fldChar w:fldCharType="end"/>
        </w:r>
      </w:p>
    </w:sdtContent>
  </w:sdt>
  <w:p w14:paraId="61E4EFE7" w14:textId="77777777" w:rsidR="00A674AB" w:rsidRDefault="00A674AB">
    <w:pPr>
      <w:pStyle w:val="Footer"/>
      <w:ind w:right="360"/>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14CE" w14:textId="77777777" w:rsidR="00A674AB" w:rsidRDefault="00A674AB">
    <w:pPr>
      <w:pStyle w:val="Footer"/>
      <w:jc w:val="right"/>
    </w:pPr>
    <w:r>
      <w:t>1</w:t>
    </w:r>
  </w:p>
  <w:p w14:paraId="1E1E04EB" w14:textId="77777777" w:rsidR="00A674AB" w:rsidRDefault="00A6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E4DD8" w14:textId="77777777" w:rsidR="005A52E8" w:rsidRDefault="005A52E8">
      <w:r>
        <w:separator/>
      </w:r>
    </w:p>
  </w:footnote>
  <w:footnote w:type="continuationSeparator" w:id="0">
    <w:p w14:paraId="270F5A79" w14:textId="77777777" w:rsidR="005A52E8" w:rsidRDefault="005A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63BA" w14:textId="77777777" w:rsidR="00A674AB" w:rsidRDefault="00A674AB">
    <w:pPr>
      <w:pStyle w:val="Header"/>
      <w:jc w:val="right"/>
    </w:pPr>
    <w:r>
      <w:rPr>
        <w:b/>
        <w:noProof/>
        <w:lang w:val="en-US"/>
      </w:rPr>
      <w:drawing>
        <wp:inline distT="0" distB="0" distL="0" distR="0" wp14:anchorId="238BC949" wp14:editId="44B5C8FD">
          <wp:extent cx="1424940" cy="368300"/>
          <wp:effectExtent l="0" t="0" r="381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68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7482" w14:textId="5F120497" w:rsidR="00A674AB" w:rsidRDefault="00A674AB">
    <w:pPr>
      <w:pStyle w:val="Header"/>
    </w:pPr>
    <w:r>
      <w:rPr>
        <w:noProof/>
        <w:lang w:val="en-US"/>
      </w:rPr>
      <w:drawing>
        <wp:inline distT="0" distB="0" distL="0" distR="0" wp14:anchorId="0CEC7917" wp14:editId="66EE1F66">
          <wp:extent cx="1603375" cy="415925"/>
          <wp:effectExtent l="0" t="0" r="0" b="3175"/>
          <wp:docPr id="2" name="Picture 4"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415925"/>
                  </a:xfrm>
                  <a:prstGeom prst="rect">
                    <a:avLst/>
                  </a:prstGeom>
                  <a:noFill/>
                  <a:ln>
                    <a:noFill/>
                  </a:ln>
                </pic:spPr>
              </pic:pic>
            </a:graphicData>
          </a:graphic>
        </wp:inline>
      </w:drawing>
    </w:r>
  </w:p>
  <w:p w14:paraId="325A5C72" w14:textId="77777777" w:rsidR="00A674AB" w:rsidRDefault="00A674A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EE54D" w14:textId="77777777" w:rsidR="00A674AB" w:rsidRDefault="00A674AB">
    <w:pPr>
      <w:pStyle w:val="Header"/>
    </w:pPr>
    <w:r>
      <w:rPr>
        <w:noProof/>
        <w:lang w:val="en-US"/>
      </w:rPr>
      <w:drawing>
        <wp:inline distT="0" distB="0" distL="0" distR="0" wp14:anchorId="58378729" wp14:editId="65491A71">
          <wp:extent cx="1603375" cy="415925"/>
          <wp:effectExtent l="0" t="0" r="0" b="3175"/>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415925"/>
                  </a:xfrm>
                  <a:prstGeom prst="rect">
                    <a:avLst/>
                  </a:prstGeom>
                  <a:noFill/>
                  <a:ln>
                    <a:noFill/>
                  </a:ln>
                </pic:spPr>
              </pic:pic>
            </a:graphicData>
          </a:graphic>
        </wp:inline>
      </w:drawing>
    </w:r>
    <w:r>
      <w:br/>
    </w:r>
  </w:p>
  <w:p w14:paraId="084F896D" w14:textId="77777777" w:rsidR="00A674AB" w:rsidRDefault="00A674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07F6"/>
    <w:multiLevelType w:val="hybridMultilevel"/>
    <w:tmpl w:val="C70A65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6709D"/>
    <w:multiLevelType w:val="hybridMultilevel"/>
    <w:tmpl w:val="25C4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D39B7"/>
    <w:multiLevelType w:val="hybridMultilevel"/>
    <w:tmpl w:val="CE3426E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46B59"/>
    <w:multiLevelType w:val="hybridMultilevel"/>
    <w:tmpl w:val="01DC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82441"/>
    <w:multiLevelType w:val="hybridMultilevel"/>
    <w:tmpl w:val="3340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676BE"/>
    <w:multiLevelType w:val="hybridMultilevel"/>
    <w:tmpl w:val="36E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A2DE0"/>
    <w:multiLevelType w:val="hybridMultilevel"/>
    <w:tmpl w:val="5E56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6C0886"/>
    <w:multiLevelType w:val="multilevel"/>
    <w:tmpl w:val="3C7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81DB1"/>
    <w:multiLevelType w:val="hybridMultilevel"/>
    <w:tmpl w:val="905A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601652"/>
    <w:multiLevelType w:val="hybridMultilevel"/>
    <w:tmpl w:val="080AD0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81096"/>
    <w:multiLevelType w:val="hybridMultilevel"/>
    <w:tmpl w:val="41666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F94A15"/>
    <w:multiLevelType w:val="hybridMultilevel"/>
    <w:tmpl w:val="7DEC6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210A2F"/>
    <w:multiLevelType w:val="hybridMultilevel"/>
    <w:tmpl w:val="9F7AB6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4"/>
  </w:num>
  <w:num w:numId="3">
    <w:abstractNumId w:val="3"/>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1"/>
  </w:num>
  <w:num w:numId="9">
    <w:abstractNumId w:val="0"/>
  </w:num>
  <w:num w:numId="10">
    <w:abstractNumId w:val="7"/>
  </w:num>
  <w:num w:numId="11">
    <w:abstractNumId w:val="10"/>
  </w:num>
  <w:num w:numId="12">
    <w:abstractNumId w:val="1"/>
  </w:num>
  <w:num w:numId="13">
    <w:abstractNumId w:val="9"/>
  </w:num>
  <w:num w:numId="14">
    <w:abstractNumId w:val="12"/>
  </w:num>
  <w:num w:numId="15">
    <w:abstractNumId w:val="13"/>
  </w:num>
  <w:num w:numId="16">
    <w:abstractNumId w:val="17"/>
  </w:num>
  <w:num w:numId="17">
    <w:abstractNumId w:val="8"/>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8D"/>
    <w:rsid w:val="000116B5"/>
    <w:rsid w:val="00027442"/>
    <w:rsid w:val="00027931"/>
    <w:rsid w:val="00031C67"/>
    <w:rsid w:val="000325FD"/>
    <w:rsid w:val="00033ACF"/>
    <w:rsid w:val="00040D1E"/>
    <w:rsid w:val="00044C60"/>
    <w:rsid w:val="00045A59"/>
    <w:rsid w:val="000542F4"/>
    <w:rsid w:val="000569FE"/>
    <w:rsid w:val="0006147F"/>
    <w:rsid w:val="0007493F"/>
    <w:rsid w:val="0008050D"/>
    <w:rsid w:val="0008268D"/>
    <w:rsid w:val="00085D8F"/>
    <w:rsid w:val="0009547B"/>
    <w:rsid w:val="000A3837"/>
    <w:rsid w:val="000B2FB2"/>
    <w:rsid w:val="000C00A2"/>
    <w:rsid w:val="000C5F05"/>
    <w:rsid w:val="000D252D"/>
    <w:rsid w:val="000E2485"/>
    <w:rsid w:val="000E6DEA"/>
    <w:rsid w:val="000F0113"/>
    <w:rsid w:val="000F1EC4"/>
    <w:rsid w:val="001100C4"/>
    <w:rsid w:val="00111E07"/>
    <w:rsid w:val="001140C4"/>
    <w:rsid w:val="00117FBD"/>
    <w:rsid w:val="00134AE0"/>
    <w:rsid w:val="00135544"/>
    <w:rsid w:val="00156168"/>
    <w:rsid w:val="00157D2E"/>
    <w:rsid w:val="00166E2C"/>
    <w:rsid w:val="00170CAB"/>
    <w:rsid w:val="0017676E"/>
    <w:rsid w:val="001843B3"/>
    <w:rsid w:val="00195888"/>
    <w:rsid w:val="001A2164"/>
    <w:rsid w:val="001B0EE0"/>
    <w:rsid w:val="001B2AD1"/>
    <w:rsid w:val="001B2E66"/>
    <w:rsid w:val="001B5244"/>
    <w:rsid w:val="001B5979"/>
    <w:rsid w:val="001D0182"/>
    <w:rsid w:val="001E2651"/>
    <w:rsid w:val="001E4606"/>
    <w:rsid w:val="001F76C0"/>
    <w:rsid w:val="002019A8"/>
    <w:rsid w:val="00206BA5"/>
    <w:rsid w:val="00207486"/>
    <w:rsid w:val="002422C9"/>
    <w:rsid w:val="002450D8"/>
    <w:rsid w:val="00247546"/>
    <w:rsid w:val="002659EF"/>
    <w:rsid w:val="00285A3A"/>
    <w:rsid w:val="0029016E"/>
    <w:rsid w:val="00293597"/>
    <w:rsid w:val="002A21DD"/>
    <w:rsid w:val="002A6C45"/>
    <w:rsid w:val="002B4867"/>
    <w:rsid w:val="002C372E"/>
    <w:rsid w:val="002E7339"/>
    <w:rsid w:val="002F03A3"/>
    <w:rsid w:val="002F4922"/>
    <w:rsid w:val="0030197E"/>
    <w:rsid w:val="003170E1"/>
    <w:rsid w:val="003176C6"/>
    <w:rsid w:val="00323B7D"/>
    <w:rsid w:val="00335FE4"/>
    <w:rsid w:val="0034577A"/>
    <w:rsid w:val="003472DB"/>
    <w:rsid w:val="003521AA"/>
    <w:rsid w:val="003630FE"/>
    <w:rsid w:val="00365BE0"/>
    <w:rsid w:val="00377D9D"/>
    <w:rsid w:val="00383770"/>
    <w:rsid w:val="00385613"/>
    <w:rsid w:val="003874B2"/>
    <w:rsid w:val="003907C4"/>
    <w:rsid w:val="003A52DB"/>
    <w:rsid w:val="003B4820"/>
    <w:rsid w:val="003B7411"/>
    <w:rsid w:val="003C2934"/>
    <w:rsid w:val="003E13D5"/>
    <w:rsid w:val="003E14D1"/>
    <w:rsid w:val="003E1FE2"/>
    <w:rsid w:val="003E4DD2"/>
    <w:rsid w:val="003F59E9"/>
    <w:rsid w:val="004027BE"/>
    <w:rsid w:val="00423F9C"/>
    <w:rsid w:val="0045068D"/>
    <w:rsid w:val="004523D5"/>
    <w:rsid w:val="004766A6"/>
    <w:rsid w:val="00476D51"/>
    <w:rsid w:val="00483E80"/>
    <w:rsid w:val="004865D4"/>
    <w:rsid w:val="00497F0E"/>
    <w:rsid w:val="004B43D9"/>
    <w:rsid w:val="004C05BB"/>
    <w:rsid w:val="004C7965"/>
    <w:rsid w:val="004D34E0"/>
    <w:rsid w:val="004F259A"/>
    <w:rsid w:val="004F57F9"/>
    <w:rsid w:val="0050417C"/>
    <w:rsid w:val="00513275"/>
    <w:rsid w:val="00513FA7"/>
    <w:rsid w:val="0051721B"/>
    <w:rsid w:val="00523D98"/>
    <w:rsid w:val="00525078"/>
    <w:rsid w:val="005308C0"/>
    <w:rsid w:val="00542A78"/>
    <w:rsid w:val="00545F76"/>
    <w:rsid w:val="00551C65"/>
    <w:rsid w:val="00564E4A"/>
    <w:rsid w:val="00573175"/>
    <w:rsid w:val="00573241"/>
    <w:rsid w:val="0058469D"/>
    <w:rsid w:val="00591DD2"/>
    <w:rsid w:val="005A10D9"/>
    <w:rsid w:val="005A15FE"/>
    <w:rsid w:val="005A366F"/>
    <w:rsid w:val="005A52E8"/>
    <w:rsid w:val="005B2BB6"/>
    <w:rsid w:val="005C0D98"/>
    <w:rsid w:val="005C5284"/>
    <w:rsid w:val="005E3AA1"/>
    <w:rsid w:val="006023D0"/>
    <w:rsid w:val="00603D08"/>
    <w:rsid w:val="00620602"/>
    <w:rsid w:val="00620B64"/>
    <w:rsid w:val="00640CC5"/>
    <w:rsid w:val="00645E90"/>
    <w:rsid w:val="00657A0F"/>
    <w:rsid w:val="006633BE"/>
    <w:rsid w:val="00665BE8"/>
    <w:rsid w:val="006A174F"/>
    <w:rsid w:val="006A3DFB"/>
    <w:rsid w:val="006A4A0D"/>
    <w:rsid w:val="006B07C8"/>
    <w:rsid w:val="006B4623"/>
    <w:rsid w:val="006B57E1"/>
    <w:rsid w:val="006B7EA4"/>
    <w:rsid w:val="006D51F7"/>
    <w:rsid w:val="006D76DA"/>
    <w:rsid w:val="006F1F4A"/>
    <w:rsid w:val="006F6360"/>
    <w:rsid w:val="007038EF"/>
    <w:rsid w:val="00715668"/>
    <w:rsid w:val="00715DF1"/>
    <w:rsid w:val="0073705A"/>
    <w:rsid w:val="0075244E"/>
    <w:rsid w:val="007638D7"/>
    <w:rsid w:val="00775703"/>
    <w:rsid w:val="007B1C38"/>
    <w:rsid w:val="007C19CE"/>
    <w:rsid w:val="007E6544"/>
    <w:rsid w:val="007E676E"/>
    <w:rsid w:val="007F3F85"/>
    <w:rsid w:val="008034AC"/>
    <w:rsid w:val="00840431"/>
    <w:rsid w:val="008430C9"/>
    <w:rsid w:val="00856CCE"/>
    <w:rsid w:val="00860FCF"/>
    <w:rsid w:val="0086430E"/>
    <w:rsid w:val="00877906"/>
    <w:rsid w:val="00884632"/>
    <w:rsid w:val="00897BA3"/>
    <w:rsid w:val="008A6A84"/>
    <w:rsid w:val="008B6EAC"/>
    <w:rsid w:val="008C1850"/>
    <w:rsid w:val="008C2372"/>
    <w:rsid w:val="008C72E4"/>
    <w:rsid w:val="008E00F7"/>
    <w:rsid w:val="008E3DEE"/>
    <w:rsid w:val="008F1CC1"/>
    <w:rsid w:val="008F6738"/>
    <w:rsid w:val="009038A3"/>
    <w:rsid w:val="00907963"/>
    <w:rsid w:val="00913D45"/>
    <w:rsid w:val="00924F89"/>
    <w:rsid w:val="00926B77"/>
    <w:rsid w:val="00944CFE"/>
    <w:rsid w:val="00960D7C"/>
    <w:rsid w:val="00967CB4"/>
    <w:rsid w:val="00985D99"/>
    <w:rsid w:val="00990D30"/>
    <w:rsid w:val="009A7278"/>
    <w:rsid w:val="009A7B00"/>
    <w:rsid w:val="009B5701"/>
    <w:rsid w:val="009C24D3"/>
    <w:rsid w:val="009C66C2"/>
    <w:rsid w:val="009C7F79"/>
    <w:rsid w:val="009D008C"/>
    <w:rsid w:val="009D389A"/>
    <w:rsid w:val="009D60BA"/>
    <w:rsid w:val="009D70E7"/>
    <w:rsid w:val="009F3710"/>
    <w:rsid w:val="00A001BB"/>
    <w:rsid w:val="00A10F40"/>
    <w:rsid w:val="00A1520B"/>
    <w:rsid w:val="00A160D3"/>
    <w:rsid w:val="00A24A65"/>
    <w:rsid w:val="00A32E07"/>
    <w:rsid w:val="00A47A30"/>
    <w:rsid w:val="00A53842"/>
    <w:rsid w:val="00A557B1"/>
    <w:rsid w:val="00A674AB"/>
    <w:rsid w:val="00A707B5"/>
    <w:rsid w:val="00A83626"/>
    <w:rsid w:val="00A844D0"/>
    <w:rsid w:val="00A976D1"/>
    <w:rsid w:val="00AA59C3"/>
    <w:rsid w:val="00AA73E0"/>
    <w:rsid w:val="00AB2519"/>
    <w:rsid w:val="00AD3501"/>
    <w:rsid w:val="00AF59A4"/>
    <w:rsid w:val="00B1241E"/>
    <w:rsid w:val="00B15261"/>
    <w:rsid w:val="00B30011"/>
    <w:rsid w:val="00B32C1E"/>
    <w:rsid w:val="00B32D8D"/>
    <w:rsid w:val="00B33CE6"/>
    <w:rsid w:val="00B36DA4"/>
    <w:rsid w:val="00B61678"/>
    <w:rsid w:val="00B95EB4"/>
    <w:rsid w:val="00BA2807"/>
    <w:rsid w:val="00BB01E7"/>
    <w:rsid w:val="00BB22DD"/>
    <w:rsid w:val="00BB2512"/>
    <w:rsid w:val="00C14B8D"/>
    <w:rsid w:val="00C16FC9"/>
    <w:rsid w:val="00C32CDD"/>
    <w:rsid w:val="00C453DC"/>
    <w:rsid w:val="00C54354"/>
    <w:rsid w:val="00C56C89"/>
    <w:rsid w:val="00C61CFE"/>
    <w:rsid w:val="00C64351"/>
    <w:rsid w:val="00C6512A"/>
    <w:rsid w:val="00C762FB"/>
    <w:rsid w:val="00C90F40"/>
    <w:rsid w:val="00CA5F6C"/>
    <w:rsid w:val="00CE03A4"/>
    <w:rsid w:val="00CF64CC"/>
    <w:rsid w:val="00CF7ECA"/>
    <w:rsid w:val="00D2078C"/>
    <w:rsid w:val="00D270EA"/>
    <w:rsid w:val="00D30638"/>
    <w:rsid w:val="00D31333"/>
    <w:rsid w:val="00D523FF"/>
    <w:rsid w:val="00D55EB3"/>
    <w:rsid w:val="00D610E8"/>
    <w:rsid w:val="00D77FE9"/>
    <w:rsid w:val="00D85C5A"/>
    <w:rsid w:val="00D934E8"/>
    <w:rsid w:val="00DA68DC"/>
    <w:rsid w:val="00DB47DE"/>
    <w:rsid w:val="00DC20BD"/>
    <w:rsid w:val="00DE207A"/>
    <w:rsid w:val="00DE689C"/>
    <w:rsid w:val="00DF464D"/>
    <w:rsid w:val="00DF549A"/>
    <w:rsid w:val="00DF5E1C"/>
    <w:rsid w:val="00DF7344"/>
    <w:rsid w:val="00E01034"/>
    <w:rsid w:val="00E02CEE"/>
    <w:rsid w:val="00E02F37"/>
    <w:rsid w:val="00E13E13"/>
    <w:rsid w:val="00E16795"/>
    <w:rsid w:val="00E20A07"/>
    <w:rsid w:val="00E27318"/>
    <w:rsid w:val="00E32DAE"/>
    <w:rsid w:val="00E41D45"/>
    <w:rsid w:val="00E4503E"/>
    <w:rsid w:val="00E46B32"/>
    <w:rsid w:val="00E6488E"/>
    <w:rsid w:val="00E64B7E"/>
    <w:rsid w:val="00E70B41"/>
    <w:rsid w:val="00E76796"/>
    <w:rsid w:val="00E94D72"/>
    <w:rsid w:val="00E97090"/>
    <w:rsid w:val="00EB55F5"/>
    <w:rsid w:val="00ED0D7B"/>
    <w:rsid w:val="00ED429D"/>
    <w:rsid w:val="00ED44E2"/>
    <w:rsid w:val="00ED6D8E"/>
    <w:rsid w:val="00EF2058"/>
    <w:rsid w:val="00F0127D"/>
    <w:rsid w:val="00F0488B"/>
    <w:rsid w:val="00F265B0"/>
    <w:rsid w:val="00F51E7E"/>
    <w:rsid w:val="00F60A68"/>
    <w:rsid w:val="00F71BBC"/>
    <w:rsid w:val="00F76D58"/>
    <w:rsid w:val="00F85F92"/>
    <w:rsid w:val="00FA169E"/>
    <w:rsid w:val="00FA4650"/>
    <w:rsid w:val="00FB5B47"/>
    <w:rsid w:val="00FB655E"/>
    <w:rsid w:val="00FB6D50"/>
    <w:rsid w:val="00FC004E"/>
    <w:rsid w:val="00FD3AB2"/>
    <w:rsid w:val="00FF2E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76AF34"/>
  <w15:docId w15:val="{0B06413C-99D9-4F0B-8B89-9D17FDD4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8D"/>
    <w:rPr>
      <w:rFonts w:ascii="Arial" w:hAnsi="Arial"/>
      <w:szCs w:val="24"/>
      <w:lang w:eastAsia="en-US"/>
    </w:rPr>
  </w:style>
  <w:style w:type="paragraph" w:styleId="Heading1">
    <w:name w:val="heading 1"/>
    <w:basedOn w:val="Normal"/>
    <w:next w:val="Normal"/>
    <w:link w:val="Heading1Char"/>
    <w:qFormat/>
    <w:rsid w:val="000B2F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B32D8D"/>
    <w:pPr>
      <w:keepNext/>
      <w:outlineLvl w:val="1"/>
    </w:pPr>
    <w:rPr>
      <w:b/>
      <w:bCs/>
    </w:rPr>
  </w:style>
  <w:style w:type="paragraph" w:styleId="Heading3">
    <w:name w:val="heading 3"/>
    <w:basedOn w:val="Normal"/>
    <w:next w:val="Normal"/>
    <w:qFormat/>
    <w:rsid w:val="00B32D8D"/>
    <w:pPr>
      <w:keepNext/>
      <w:outlineLvl w:val="2"/>
    </w:pPr>
    <w:rPr>
      <w:b/>
      <w:bCs/>
      <w:i/>
      <w:iCs/>
    </w:rPr>
  </w:style>
  <w:style w:type="paragraph" w:styleId="Heading4">
    <w:name w:val="heading 4"/>
    <w:basedOn w:val="Normal"/>
    <w:next w:val="Normal"/>
    <w:qFormat/>
    <w:rsid w:val="00B32D8D"/>
    <w:pPr>
      <w:keepNext/>
      <w:outlineLvl w:val="3"/>
    </w:pPr>
    <w:rPr>
      <w:b/>
      <w:bCs/>
      <w:i/>
      <w:iCs/>
    </w:rPr>
  </w:style>
  <w:style w:type="paragraph" w:styleId="Heading5">
    <w:name w:val="heading 5"/>
    <w:basedOn w:val="Normal"/>
    <w:next w:val="Normal"/>
    <w:qFormat/>
    <w:rsid w:val="00B32D8D"/>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D8D"/>
    <w:pPr>
      <w:jc w:val="center"/>
    </w:pPr>
    <w:rPr>
      <w:b/>
      <w:bCs/>
      <w:sz w:val="36"/>
    </w:rPr>
  </w:style>
  <w:style w:type="character" w:styleId="Hyperlink">
    <w:name w:val="Hyperlink"/>
    <w:basedOn w:val="DefaultParagraphFont"/>
    <w:rsid w:val="00B32D8D"/>
    <w:rPr>
      <w:color w:val="0000FF"/>
      <w:u w:val="single"/>
    </w:rPr>
  </w:style>
  <w:style w:type="paragraph" w:styleId="BodyText">
    <w:name w:val="Body Text"/>
    <w:basedOn w:val="Normal"/>
    <w:rsid w:val="00B32D8D"/>
    <w:rPr>
      <w:b/>
      <w:bCs/>
      <w:i/>
      <w:iCs/>
    </w:rPr>
  </w:style>
  <w:style w:type="paragraph" w:styleId="Caption">
    <w:name w:val="caption"/>
    <w:basedOn w:val="Normal"/>
    <w:next w:val="Normal"/>
    <w:qFormat/>
    <w:rsid w:val="00B32D8D"/>
    <w:pPr>
      <w:jc w:val="center"/>
    </w:pPr>
    <w:rPr>
      <w:b/>
      <w:bCs/>
      <w:sz w:val="28"/>
    </w:rPr>
  </w:style>
  <w:style w:type="paragraph" w:styleId="Header">
    <w:name w:val="header"/>
    <w:basedOn w:val="Normal"/>
    <w:link w:val="HeaderChar"/>
    <w:uiPriority w:val="99"/>
    <w:rsid w:val="00B32D8D"/>
    <w:pPr>
      <w:tabs>
        <w:tab w:val="center" w:pos="4320"/>
        <w:tab w:val="right" w:pos="8640"/>
      </w:tabs>
    </w:pPr>
  </w:style>
  <w:style w:type="paragraph" w:styleId="Footer">
    <w:name w:val="footer"/>
    <w:basedOn w:val="Normal"/>
    <w:link w:val="FooterChar"/>
    <w:uiPriority w:val="99"/>
    <w:rsid w:val="00B32D8D"/>
    <w:pPr>
      <w:tabs>
        <w:tab w:val="center" w:pos="4320"/>
        <w:tab w:val="right" w:pos="8640"/>
      </w:tabs>
    </w:pPr>
  </w:style>
  <w:style w:type="character" w:styleId="PageNumber">
    <w:name w:val="page number"/>
    <w:basedOn w:val="DefaultParagraphFont"/>
    <w:rsid w:val="00B32D8D"/>
  </w:style>
  <w:style w:type="paragraph" w:styleId="ListParagraph">
    <w:name w:val="List Paragraph"/>
    <w:basedOn w:val="Normal"/>
    <w:qFormat/>
    <w:rsid w:val="00B32D8D"/>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B32D8D"/>
    <w:rPr>
      <w:rFonts w:ascii="Arial" w:hAnsi="Arial"/>
      <w:szCs w:val="24"/>
      <w:lang w:val="en-GB" w:eastAsia="en-US" w:bidi="ar-SA"/>
    </w:rPr>
  </w:style>
  <w:style w:type="character" w:customStyle="1" w:styleId="TitleChar">
    <w:name w:val="Title Char"/>
    <w:basedOn w:val="DefaultParagraphFont"/>
    <w:link w:val="Title"/>
    <w:rsid w:val="00B32D8D"/>
    <w:rPr>
      <w:rFonts w:ascii="Arial" w:hAnsi="Arial"/>
      <w:b/>
      <w:bCs/>
      <w:sz w:val="36"/>
      <w:szCs w:val="24"/>
      <w:lang w:val="en-GB" w:eastAsia="en-US" w:bidi="ar-SA"/>
    </w:rPr>
  </w:style>
  <w:style w:type="character" w:customStyle="1" w:styleId="FooterChar">
    <w:name w:val="Footer Char"/>
    <w:basedOn w:val="DefaultParagraphFont"/>
    <w:link w:val="Footer"/>
    <w:uiPriority w:val="99"/>
    <w:rsid w:val="00B32D8D"/>
    <w:rPr>
      <w:rFonts w:ascii="Arial" w:hAnsi="Arial"/>
      <w:szCs w:val="24"/>
      <w:lang w:val="en-GB" w:eastAsia="en-US" w:bidi="ar-SA"/>
    </w:rPr>
  </w:style>
  <w:style w:type="paragraph" w:styleId="BalloonText">
    <w:name w:val="Balloon Text"/>
    <w:basedOn w:val="Normal"/>
    <w:semiHidden/>
    <w:rsid w:val="006B57E1"/>
    <w:rPr>
      <w:rFonts w:ascii="Tahoma" w:hAnsi="Tahoma" w:cs="Tahoma"/>
      <w:sz w:val="16"/>
      <w:szCs w:val="16"/>
    </w:rPr>
  </w:style>
  <w:style w:type="paragraph" w:customStyle="1" w:styleId="Default">
    <w:name w:val="Default"/>
    <w:uiPriority w:val="99"/>
    <w:rsid w:val="00423F9C"/>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423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23F9C"/>
    <w:rPr>
      <w:rFonts w:ascii="Consolas" w:eastAsiaTheme="minorHAnsi" w:hAnsi="Consolas" w:cstheme="minorBidi"/>
      <w:sz w:val="21"/>
      <w:szCs w:val="21"/>
      <w:lang w:eastAsia="en-US"/>
    </w:rPr>
  </w:style>
  <w:style w:type="character" w:styleId="CommentReference">
    <w:name w:val="annotation reference"/>
    <w:basedOn w:val="DefaultParagraphFont"/>
    <w:semiHidden/>
    <w:unhideWhenUsed/>
    <w:rsid w:val="00E32DAE"/>
    <w:rPr>
      <w:sz w:val="16"/>
      <w:szCs w:val="16"/>
    </w:rPr>
  </w:style>
  <w:style w:type="paragraph" w:styleId="CommentText">
    <w:name w:val="annotation text"/>
    <w:basedOn w:val="Normal"/>
    <w:link w:val="CommentTextChar"/>
    <w:semiHidden/>
    <w:unhideWhenUsed/>
    <w:rsid w:val="00E32DAE"/>
    <w:rPr>
      <w:szCs w:val="20"/>
    </w:rPr>
  </w:style>
  <w:style w:type="character" w:customStyle="1" w:styleId="CommentTextChar">
    <w:name w:val="Comment Text Char"/>
    <w:basedOn w:val="DefaultParagraphFont"/>
    <w:link w:val="CommentText"/>
    <w:semiHidden/>
    <w:rsid w:val="00E32DAE"/>
    <w:rPr>
      <w:rFonts w:ascii="Arial" w:hAnsi="Arial"/>
      <w:lang w:eastAsia="en-US"/>
    </w:rPr>
  </w:style>
  <w:style w:type="paragraph" w:styleId="CommentSubject">
    <w:name w:val="annotation subject"/>
    <w:basedOn w:val="CommentText"/>
    <w:next w:val="CommentText"/>
    <w:link w:val="CommentSubjectChar"/>
    <w:semiHidden/>
    <w:unhideWhenUsed/>
    <w:rsid w:val="00E32DAE"/>
    <w:rPr>
      <w:b/>
      <w:bCs/>
    </w:rPr>
  </w:style>
  <w:style w:type="character" w:customStyle="1" w:styleId="CommentSubjectChar">
    <w:name w:val="Comment Subject Char"/>
    <w:basedOn w:val="CommentTextChar"/>
    <w:link w:val="CommentSubject"/>
    <w:semiHidden/>
    <w:rsid w:val="00E32DAE"/>
    <w:rPr>
      <w:rFonts w:ascii="Arial" w:hAnsi="Arial"/>
      <w:b/>
      <w:bCs/>
      <w:lang w:eastAsia="en-US"/>
    </w:rPr>
  </w:style>
  <w:style w:type="character" w:customStyle="1" w:styleId="Heading1Char">
    <w:name w:val="Heading 1 Char"/>
    <w:basedOn w:val="DefaultParagraphFont"/>
    <w:link w:val="Heading1"/>
    <w:rsid w:val="000B2FB2"/>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semiHidden/>
    <w:unhideWhenUsed/>
    <w:rsid w:val="00E02CEE"/>
    <w:rPr>
      <w:color w:val="800080" w:themeColor="followedHyperlink"/>
      <w:u w:val="single"/>
    </w:rPr>
  </w:style>
  <w:style w:type="paragraph" w:styleId="Revision">
    <w:name w:val="Revision"/>
    <w:hidden/>
    <w:uiPriority w:val="99"/>
    <w:semiHidden/>
    <w:rsid w:val="002659EF"/>
    <w:rPr>
      <w:rFonts w:ascii="Arial" w:hAnsi="Arial"/>
      <w:szCs w:val="24"/>
      <w:lang w:eastAsia="en-US"/>
    </w:rPr>
  </w:style>
  <w:style w:type="paragraph" w:styleId="NormalWeb">
    <w:name w:val="Normal (Web)"/>
    <w:basedOn w:val="Normal"/>
    <w:uiPriority w:val="99"/>
    <w:unhideWhenUsed/>
    <w:rsid w:val="00F85F92"/>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8221">
      <w:bodyDiv w:val="1"/>
      <w:marLeft w:val="0"/>
      <w:marRight w:val="0"/>
      <w:marTop w:val="0"/>
      <w:marBottom w:val="0"/>
      <w:divBdr>
        <w:top w:val="none" w:sz="0" w:space="0" w:color="auto"/>
        <w:left w:val="none" w:sz="0" w:space="0" w:color="auto"/>
        <w:bottom w:val="none" w:sz="0" w:space="0" w:color="auto"/>
        <w:right w:val="none" w:sz="0" w:space="0" w:color="auto"/>
      </w:divBdr>
    </w:div>
    <w:div w:id="673264465">
      <w:bodyDiv w:val="1"/>
      <w:marLeft w:val="0"/>
      <w:marRight w:val="0"/>
      <w:marTop w:val="0"/>
      <w:marBottom w:val="0"/>
      <w:divBdr>
        <w:top w:val="none" w:sz="0" w:space="0" w:color="auto"/>
        <w:left w:val="none" w:sz="0" w:space="0" w:color="auto"/>
        <w:bottom w:val="none" w:sz="0" w:space="0" w:color="auto"/>
        <w:right w:val="none" w:sz="0" w:space="0" w:color="auto"/>
      </w:divBdr>
      <w:divsChild>
        <w:div w:id="1559170734">
          <w:marLeft w:val="0"/>
          <w:marRight w:val="0"/>
          <w:marTop w:val="0"/>
          <w:marBottom w:val="0"/>
          <w:divBdr>
            <w:top w:val="none" w:sz="0" w:space="0" w:color="auto"/>
            <w:left w:val="none" w:sz="0" w:space="0" w:color="auto"/>
            <w:bottom w:val="none" w:sz="0" w:space="0" w:color="auto"/>
            <w:right w:val="none" w:sz="0" w:space="0" w:color="auto"/>
          </w:divBdr>
          <w:divsChild>
            <w:div w:id="771318840">
              <w:marLeft w:val="0"/>
              <w:marRight w:val="0"/>
              <w:marTop w:val="0"/>
              <w:marBottom w:val="0"/>
              <w:divBdr>
                <w:top w:val="none" w:sz="0" w:space="0" w:color="auto"/>
                <w:left w:val="none" w:sz="0" w:space="0" w:color="auto"/>
                <w:bottom w:val="none" w:sz="0" w:space="0" w:color="auto"/>
                <w:right w:val="none" w:sz="0" w:space="0" w:color="auto"/>
              </w:divBdr>
              <w:divsChild>
                <w:div w:id="1525823323">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sChild>
                        <w:div w:id="1671054737">
                          <w:marLeft w:val="0"/>
                          <w:marRight w:val="0"/>
                          <w:marTop w:val="0"/>
                          <w:marBottom w:val="0"/>
                          <w:divBdr>
                            <w:top w:val="none" w:sz="0" w:space="0" w:color="auto"/>
                            <w:left w:val="none" w:sz="0" w:space="0" w:color="auto"/>
                            <w:bottom w:val="none" w:sz="0" w:space="0" w:color="auto"/>
                            <w:right w:val="none" w:sz="0" w:space="0" w:color="auto"/>
                          </w:divBdr>
                          <w:divsChild>
                            <w:div w:id="1192181667">
                              <w:marLeft w:val="0"/>
                              <w:marRight w:val="0"/>
                              <w:marTop w:val="0"/>
                              <w:marBottom w:val="0"/>
                              <w:divBdr>
                                <w:top w:val="none" w:sz="0" w:space="0" w:color="auto"/>
                                <w:left w:val="none" w:sz="0" w:space="0" w:color="auto"/>
                                <w:bottom w:val="none" w:sz="0" w:space="0" w:color="auto"/>
                                <w:right w:val="none" w:sz="0" w:space="0" w:color="auto"/>
                              </w:divBdr>
                              <w:divsChild>
                                <w:div w:id="1471633756">
                                  <w:marLeft w:val="0"/>
                                  <w:marRight w:val="0"/>
                                  <w:marTop w:val="0"/>
                                  <w:marBottom w:val="0"/>
                                  <w:divBdr>
                                    <w:top w:val="none" w:sz="0" w:space="0" w:color="auto"/>
                                    <w:left w:val="none" w:sz="0" w:space="0" w:color="auto"/>
                                    <w:bottom w:val="none" w:sz="0" w:space="0" w:color="auto"/>
                                    <w:right w:val="none" w:sz="0" w:space="0" w:color="auto"/>
                                  </w:divBdr>
                                  <w:divsChild>
                                    <w:div w:id="120271317">
                                      <w:marLeft w:val="0"/>
                                      <w:marRight w:val="0"/>
                                      <w:marTop w:val="0"/>
                                      <w:marBottom w:val="0"/>
                                      <w:divBdr>
                                        <w:top w:val="none" w:sz="0" w:space="0" w:color="auto"/>
                                        <w:left w:val="none" w:sz="0" w:space="0" w:color="auto"/>
                                        <w:bottom w:val="none" w:sz="0" w:space="0" w:color="auto"/>
                                        <w:right w:val="none" w:sz="0" w:space="0" w:color="auto"/>
                                      </w:divBdr>
                                      <w:divsChild>
                                        <w:div w:id="1454596363">
                                          <w:marLeft w:val="0"/>
                                          <w:marRight w:val="0"/>
                                          <w:marTop w:val="0"/>
                                          <w:marBottom w:val="0"/>
                                          <w:divBdr>
                                            <w:top w:val="none" w:sz="0" w:space="0" w:color="auto"/>
                                            <w:left w:val="none" w:sz="0" w:space="0" w:color="auto"/>
                                            <w:bottom w:val="none" w:sz="0" w:space="0" w:color="auto"/>
                                            <w:right w:val="none" w:sz="0" w:space="0" w:color="auto"/>
                                          </w:divBdr>
                                          <w:divsChild>
                                            <w:div w:id="30307215">
                                              <w:marLeft w:val="0"/>
                                              <w:marRight w:val="0"/>
                                              <w:marTop w:val="0"/>
                                              <w:marBottom w:val="0"/>
                                              <w:divBdr>
                                                <w:top w:val="none" w:sz="0" w:space="0" w:color="auto"/>
                                                <w:left w:val="none" w:sz="0" w:space="0" w:color="auto"/>
                                                <w:bottom w:val="none" w:sz="0" w:space="0" w:color="auto"/>
                                                <w:right w:val="none" w:sz="0" w:space="0" w:color="auto"/>
                                              </w:divBdr>
                                              <w:divsChild>
                                                <w:div w:id="6669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753207">
      <w:bodyDiv w:val="1"/>
      <w:marLeft w:val="0"/>
      <w:marRight w:val="0"/>
      <w:marTop w:val="0"/>
      <w:marBottom w:val="0"/>
      <w:divBdr>
        <w:top w:val="none" w:sz="0" w:space="0" w:color="auto"/>
        <w:left w:val="none" w:sz="0" w:space="0" w:color="auto"/>
        <w:bottom w:val="none" w:sz="0" w:space="0" w:color="auto"/>
        <w:right w:val="none" w:sz="0" w:space="0" w:color="auto"/>
      </w:divBdr>
    </w:div>
    <w:div w:id="914045122">
      <w:bodyDiv w:val="1"/>
      <w:marLeft w:val="0"/>
      <w:marRight w:val="0"/>
      <w:marTop w:val="0"/>
      <w:marBottom w:val="0"/>
      <w:divBdr>
        <w:top w:val="none" w:sz="0" w:space="0" w:color="auto"/>
        <w:left w:val="none" w:sz="0" w:space="0" w:color="auto"/>
        <w:bottom w:val="none" w:sz="0" w:space="0" w:color="auto"/>
        <w:right w:val="none" w:sz="0" w:space="0" w:color="auto"/>
      </w:divBdr>
      <w:divsChild>
        <w:div w:id="2094544604">
          <w:marLeft w:val="0"/>
          <w:marRight w:val="0"/>
          <w:marTop w:val="0"/>
          <w:marBottom w:val="0"/>
          <w:divBdr>
            <w:top w:val="none" w:sz="0" w:space="0" w:color="auto"/>
            <w:left w:val="none" w:sz="0" w:space="0" w:color="auto"/>
            <w:bottom w:val="none" w:sz="0" w:space="0" w:color="auto"/>
            <w:right w:val="none" w:sz="0" w:space="0" w:color="auto"/>
          </w:divBdr>
          <w:divsChild>
            <w:div w:id="791746315">
              <w:marLeft w:val="0"/>
              <w:marRight w:val="0"/>
              <w:marTop w:val="0"/>
              <w:marBottom w:val="0"/>
              <w:divBdr>
                <w:top w:val="none" w:sz="0" w:space="0" w:color="auto"/>
                <w:left w:val="none" w:sz="0" w:space="0" w:color="auto"/>
                <w:bottom w:val="none" w:sz="0" w:space="0" w:color="auto"/>
                <w:right w:val="none" w:sz="0" w:space="0" w:color="auto"/>
              </w:divBdr>
              <w:divsChild>
                <w:div w:id="1888830146">
                  <w:marLeft w:val="0"/>
                  <w:marRight w:val="0"/>
                  <w:marTop w:val="0"/>
                  <w:marBottom w:val="0"/>
                  <w:divBdr>
                    <w:top w:val="none" w:sz="0" w:space="0" w:color="auto"/>
                    <w:left w:val="none" w:sz="0" w:space="0" w:color="auto"/>
                    <w:bottom w:val="none" w:sz="0" w:space="0" w:color="auto"/>
                    <w:right w:val="none" w:sz="0" w:space="0" w:color="auto"/>
                  </w:divBdr>
                  <w:divsChild>
                    <w:div w:id="160432451">
                      <w:marLeft w:val="0"/>
                      <w:marRight w:val="0"/>
                      <w:marTop w:val="0"/>
                      <w:marBottom w:val="0"/>
                      <w:divBdr>
                        <w:top w:val="none" w:sz="0" w:space="0" w:color="auto"/>
                        <w:left w:val="none" w:sz="0" w:space="0" w:color="auto"/>
                        <w:bottom w:val="none" w:sz="0" w:space="0" w:color="auto"/>
                        <w:right w:val="none" w:sz="0" w:space="0" w:color="auto"/>
                      </w:divBdr>
                      <w:divsChild>
                        <w:div w:id="669019160">
                          <w:marLeft w:val="0"/>
                          <w:marRight w:val="0"/>
                          <w:marTop w:val="0"/>
                          <w:marBottom w:val="0"/>
                          <w:divBdr>
                            <w:top w:val="none" w:sz="0" w:space="0" w:color="auto"/>
                            <w:left w:val="none" w:sz="0" w:space="0" w:color="auto"/>
                            <w:bottom w:val="none" w:sz="0" w:space="0" w:color="auto"/>
                            <w:right w:val="none" w:sz="0" w:space="0" w:color="auto"/>
                          </w:divBdr>
                          <w:divsChild>
                            <w:div w:id="1469277382">
                              <w:marLeft w:val="0"/>
                              <w:marRight w:val="0"/>
                              <w:marTop w:val="0"/>
                              <w:marBottom w:val="0"/>
                              <w:divBdr>
                                <w:top w:val="none" w:sz="0" w:space="0" w:color="auto"/>
                                <w:left w:val="none" w:sz="0" w:space="0" w:color="auto"/>
                                <w:bottom w:val="none" w:sz="0" w:space="0" w:color="auto"/>
                                <w:right w:val="none" w:sz="0" w:space="0" w:color="auto"/>
                              </w:divBdr>
                              <w:divsChild>
                                <w:div w:id="809441454">
                                  <w:marLeft w:val="0"/>
                                  <w:marRight w:val="0"/>
                                  <w:marTop w:val="0"/>
                                  <w:marBottom w:val="0"/>
                                  <w:divBdr>
                                    <w:top w:val="none" w:sz="0" w:space="0" w:color="auto"/>
                                    <w:left w:val="none" w:sz="0" w:space="0" w:color="auto"/>
                                    <w:bottom w:val="none" w:sz="0" w:space="0" w:color="auto"/>
                                    <w:right w:val="none" w:sz="0" w:space="0" w:color="auto"/>
                                  </w:divBdr>
                                  <w:divsChild>
                                    <w:div w:id="1038748784">
                                      <w:marLeft w:val="0"/>
                                      <w:marRight w:val="0"/>
                                      <w:marTop w:val="0"/>
                                      <w:marBottom w:val="0"/>
                                      <w:divBdr>
                                        <w:top w:val="none" w:sz="0" w:space="0" w:color="auto"/>
                                        <w:left w:val="none" w:sz="0" w:space="0" w:color="auto"/>
                                        <w:bottom w:val="none" w:sz="0" w:space="0" w:color="auto"/>
                                        <w:right w:val="none" w:sz="0" w:space="0" w:color="auto"/>
                                      </w:divBdr>
                                      <w:divsChild>
                                        <w:div w:id="473372979">
                                          <w:marLeft w:val="0"/>
                                          <w:marRight w:val="0"/>
                                          <w:marTop w:val="0"/>
                                          <w:marBottom w:val="0"/>
                                          <w:divBdr>
                                            <w:top w:val="none" w:sz="0" w:space="0" w:color="auto"/>
                                            <w:left w:val="none" w:sz="0" w:space="0" w:color="auto"/>
                                            <w:bottom w:val="none" w:sz="0" w:space="0" w:color="auto"/>
                                            <w:right w:val="none" w:sz="0" w:space="0" w:color="auto"/>
                                          </w:divBdr>
                                          <w:divsChild>
                                            <w:div w:id="1760443393">
                                              <w:marLeft w:val="0"/>
                                              <w:marRight w:val="0"/>
                                              <w:marTop w:val="0"/>
                                              <w:marBottom w:val="0"/>
                                              <w:divBdr>
                                                <w:top w:val="none" w:sz="0" w:space="0" w:color="auto"/>
                                                <w:left w:val="none" w:sz="0" w:space="0" w:color="auto"/>
                                                <w:bottom w:val="none" w:sz="0" w:space="0" w:color="auto"/>
                                                <w:right w:val="none" w:sz="0" w:space="0" w:color="auto"/>
                                              </w:divBdr>
                                              <w:divsChild>
                                                <w:div w:id="20632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4394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942">
          <w:marLeft w:val="0"/>
          <w:marRight w:val="0"/>
          <w:marTop w:val="0"/>
          <w:marBottom w:val="0"/>
          <w:divBdr>
            <w:top w:val="none" w:sz="0" w:space="0" w:color="auto"/>
            <w:left w:val="none" w:sz="0" w:space="0" w:color="auto"/>
            <w:bottom w:val="none" w:sz="0" w:space="0" w:color="auto"/>
            <w:right w:val="none" w:sz="0" w:space="0" w:color="auto"/>
          </w:divBdr>
          <w:divsChild>
            <w:div w:id="58555921">
              <w:marLeft w:val="0"/>
              <w:marRight w:val="0"/>
              <w:marTop w:val="0"/>
              <w:marBottom w:val="0"/>
              <w:divBdr>
                <w:top w:val="none" w:sz="0" w:space="0" w:color="auto"/>
                <w:left w:val="none" w:sz="0" w:space="0" w:color="auto"/>
                <w:bottom w:val="none" w:sz="0" w:space="0" w:color="auto"/>
                <w:right w:val="none" w:sz="0" w:space="0" w:color="auto"/>
              </w:divBdr>
              <w:divsChild>
                <w:div w:id="1145124344">
                  <w:marLeft w:val="0"/>
                  <w:marRight w:val="0"/>
                  <w:marTop w:val="0"/>
                  <w:marBottom w:val="0"/>
                  <w:divBdr>
                    <w:top w:val="none" w:sz="0" w:space="0" w:color="auto"/>
                    <w:left w:val="none" w:sz="0" w:space="0" w:color="auto"/>
                    <w:bottom w:val="none" w:sz="0" w:space="0" w:color="auto"/>
                    <w:right w:val="none" w:sz="0" w:space="0" w:color="auto"/>
                  </w:divBdr>
                  <w:divsChild>
                    <w:div w:id="539322257">
                      <w:marLeft w:val="0"/>
                      <w:marRight w:val="0"/>
                      <w:marTop w:val="0"/>
                      <w:marBottom w:val="0"/>
                      <w:divBdr>
                        <w:top w:val="none" w:sz="0" w:space="0" w:color="auto"/>
                        <w:left w:val="none" w:sz="0" w:space="0" w:color="auto"/>
                        <w:bottom w:val="none" w:sz="0" w:space="0" w:color="auto"/>
                        <w:right w:val="none" w:sz="0" w:space="0" w:color="auto"/>
                      </w:divBdr>
                      <w:divsChild>
                        <w:div w:id="1898319530">
                          <w:marLeft w:val="0"/>
                          <w:marRight w:val="0"/>
                          <w:marTop w:val="0"/>
                          <w:marBottom w:val="0"/>
                          <w:divBdr>
                            <w:top w:val="none" w:sz="0" w:space="0" w:color="auto"/>
                            <w:left w:val="none" w:sz="0" w:space="0" w:color="auto"/>
                            <w:bottom w:val="none" w:sz="0" w:space="0" w:color="auto"/>
                            <w:right w:val="none" w:sz="0" w:space="0" w:color="auto"/>
                          </w:divBdr>
                          <w:divsChild>
                            <w:div w:id="248656185">
                              <w:marLeft w:val="0"/>
                              <w:marRight w:val="0"/>
                              <w:marTop w:val="0"/>
                              <w:marBottom w:val="0"/>
                              <w:divBdr>
                                <w:top w:val="none" w:sz="0" w:space="0" w:color="auto"/>
                                <w:left w:val="none" w:sz="0" w:space="0" w:color="auto"/>
                                <w:bottom w:val="none" w:sz="0" w:space="0" w:color="auto"/>
                                <w:right w:val="none" w:sz="0" w:space="0" w:color="auto"/>
                              </w:divBdr>
                              <w:divsChild>
                                <w:div w:id="1375813153">
                                  <w:marLeft w:val="0"/>
                                  <w:marRight w:val="0"/>
                                  <w:marTop w:val="0"/>
                                  <w:marBottom w:val="0"/>
                                  <w:divBdr>
                                    <w:top w:val="none" w:sz="0" w:space="0" w:color="auto"/>
                                    <w:left w:val="none" w:sz="0" w:space="0" w:color="auto"/>
                                    <w:bottom w:val="none" w:sz="0" w:space="0" w:color="auto"/>
                                    <w:right w:val="none" w:sz="0" w:space="0" w:color="auto"/>
                                  </w:divBdr>
                                  <w:divsChild>
                                    <w:div w:id="1666779529">
                                      <w:marLeft w:val="0"/>
                                      <w:marRight w:val="0"/>
                                      <w:marTop w:val="0"/>
                                      <w:marBottom w:val="0"/>
                                      <w:divBdr>
                                        <w:top w:val="none" w:sz="0" w:space="0" w:color="auto"/>
                                        <w:left w:val="none" w:sz="0" w:space="0" w:color="auto"/>
                                        <w:bottom w:val="none" w:sz="0" w:space="0" w:color="auto"/>
                                        <w:right w:val="none" w:sz="0" w:space="0" w:color="auto"/>
                                      </w:divBdr>
                                      <w:divsChild>
                                        <w:div w:id="787889579">
                                          <w:marLeft w:val="0"/>
                                          <w:marRight w:val="0"/>
                                          <w:marTop w:val="0"/>
                                          <w:marBottom w:val="0"/>
                                          <w:divBdr>
                                            <w:top w:val="none" w:sz="0" w:space="0" w:color="auto"/>
                                            <w:left w:val="none" w:sz="0" w:space="0" w:color="auto"/>
                                            <w:bottom w:val="none" w:sz="0" w:space="0" w:color="auto"/>
                                            <w:right w:val="none" w:sz="0" w:space="0" w:color="auto"/>
                                          </w:divBdr>
                                          <w:divsChild>
                                            <w:div w:id="1374498690">
                                              <w:marLeft w:val="0"/>
                                              <w:marRight w:val="0"/>
                                              <w:marTop w:val="0"/>
                                              <w:marBottom w:val="0"/>
                                              <w:divBdr>
                                                <w:top w:val="none" w:sz="0" w:space="0" w:color="auto"/>
                                                <w:left w:val="none" w:sz="0" w:space="0" w:color="auto"/>
                                                <w:bottom w:val="none" w:sz="0" w:space="0" w:color="auto"/>
                                                <w:right w:val="none" w:sz="0" w:space="0" w:color="auto"/>
                                              </w:divBdr>
                                              <w:divsChild>
                                                <w:div w:id="33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08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549">
          <w:marLeft w:val="0"/>
          <w:marRight w:val="0"/>
          <w:marTop w:val="0"/>
          <w:marBottom w:val="0"/>
          <w:divBdr>
            <w:top w:val="none" w:sz="0" w:space="0" w:color="auto"/>
            <w:left w:val="none" w:sz="0" w:space="0" w:color="auto"/>
            <w:bottom w:val="none" w:sz="0" w:space="0" w:color="auto"/>
            <w:right w:val="none" w:sz="0" w:space="0" w:color="auto"/>
          </w:divBdr>
          <w:divsChild>
            <w:div w:id="1745911492">
              <w:marLeft w:val="0"/>
              <w:marRight w:val="0"/>
              <w:marTop w:val="0"/>
              <w:marBottom w:val="0"/>
              <w:divBdr>
                <w:top w:val="none" w:sz="0" w:space="0" w:color="auto"/>
                <w:left w:val="none" w:sz="0" w:space="0" w:color="auto"/>
                <w:bottom w:val="none" w:sz="0" w:space="0" w:color="auto"/>
                <w:right w:val="none" w:sz="0" w:space="0" w:color="auto"/>
              </w:divBdr>
              <w:divsChild>
                <w:div w:id="332876671">
                  <w:marLeft w:val="0"/>
                  <w:marRight w:val="0"/>
                  <w:marTop w:val="0"/>
                  <w:marBottom w:val="0"/>
                  <w:divBdr>
                    <w:top w:val="none" w:sz="0" w:space="0" w:color="auto"/>
                    <w:left w:val="none" w:sz="0" w:space="0" w:color="auto"/>
                    <w:bottom w:val="none" w:sz="0" w:space="0" w:color="auto"/>
                    <w:right w:val="none" w:sz="0" w:space="0" w:color="auto"/>
                  </w:divBdr>
                  <w:divsChild>
                    <w:div w:id="1238785575">
                      <w:marLeft w:val="0"/>
                      <w:marRight w:val="0"/>
                      <w:marTop w:val="0"/>
                      <w:marBottom w:val="0"/>
                      <w:divBdr>
                        <w:top w:val="none" w:sz="0" w:space="0" w:color="auto"/>
                        <w:left w:val="none" w:sz="0" w:space="0" w:color="auto"/>
                        <w:bottom w:val="none" w:sz="0" w:space="0" w:color="auto"/>
                        <w:right w:val="none" w:sz="0" w:space="0" w:color="auto"/>
                      </w:divBdr>
                      <w:divsChild>
                        <w:div w:id="67463984">
                          <w:marLeft w:val="0"/>
                          <w:marRight w:val="0"/>
                          <w:marTop w:val="0"/>
                          <w:marBottom w:val="0"/>
                          <w:divBdr>
                            <w:top w:val="none" w:sz="0" w:space="0" w:color="auto"/>
                            <w:left w:val="none" w:sz="0" w:space="0" w:color="auto"/>
                            <w:bottom w:val="none" w:sz="0" w:space="0" w:color="auto"/>
                            <w:right w:val="none" w:sz="0" w:space="0" w:color="auto"/>
                          </w:divBdr>
                          <w:divsChild>
                            <w:div w:id="1632252154">
                              <w:marLeft w:val="0"/>
                              <w:marRight w:val="0"/>
                              <w:marTop w:val="0"/>
                              <w:marBottom w:val="0"/>
                              <w:divBdr>
                                <w:top w:val="none" w:sz="0" w:space="0" w:color="auto"/>
                                <w:left w:val="none" w:sz="0" w:space="0" w:color="auto"/>
                                <w:bottom w:val="none" w:sz="0" w:space="0" w:color="auto"/>
                                <w:right w:val="none" w:sz="0" w:space="0" w:color="auto"/>
                              </w:divBdr>
                              <w:divsChild>
                                <w:div w:id="1443183209">
                                  <w:marLeft w:val="0"/>
                                  <w:marRight w:val="0"/>
                                  <w:marTop w:val="0"/>
                                  <w:marBottom w:val="0"/>
                                  <w:divBdr>
                                    <w:top w:val="none" w:sz="0" w:space="0" w:color="auto"/>
                                    <w:left w:val="none" w:sz="0" w:space="0" w:color="auto"/>
                                    <w:bottom w:val="none" w:sz="0" w:space="0" w:color="auto"/>
                                    <w:right w:val="none" w:sz="0" w:space="0" w:color="auto"/>
                                  </w:divBdr>
                                  <w:divsChild>
                                    <w:div w:id="467936080">
                                      <w:marLeft w:val="0"/>
                                      <w:marRight w:val="0"/>
                                      <w:marTop w:val="0"/>
                                      <w:marBottom w:val="0"/>
                                      <w:divBdr>
                                        <w:top w:val="none" w:sz="0" w:space="0" w:color="auto"/>
                                        <w:left w:val="none" w:sz="0" w:space="0" w:color="auto"/>
                                        <w:bottom w:val="none" w:sz="0" w:space="0" w:color="auto"/>
                                        <w:right w:val="none" w:sz="0" w:space="0" w:color="auto"/>
                                      </w:divBdr>
                                      <w:divsChild>
                                        <w:div w:id="348146487">
                                          <w:marLeft w:val="0"/>
                                          <w:marRight w:val="0"/>
                                          <w:marTop w:val="0"/>
                                          <w:marBottom w:val="0"/>
                                          <w:divBdr>
                                            <w:top w:val="none" w:sz="0" w:space="0" w:color="auto"/>
                                            <w:left w:val="none" w:sz="0" w:space="0" w:color="auto"/>
                                            <w:bottom w:val="none" w:sz="0" w:space="0" w:color="auto"/>
                                            <w:right w:val="none" w:sz="0" w:space="0" w:color="auto"/>
                                          </w:divBdr>
                                          <w:divsChild>
                                            <w:div w:id="1233085384">
                                              <w:marLeft w:val="0"/>
                                              <w:marRight w:val="0"/>
                                              <w:marTop w:val="0"/>
                                              <w:marBottom w:val="0"/>
                                              <w:divBdr>
                                                <w:top w:val="none" w:sz="0" w:space="0" w:color="auto"/>
                                                <w:left w:val="none" w:sz="0" w:space="0" w:color="auto"/>
                                                <w:bottom w:val="none" w:sz="0" w:space="0" w:color="auto"/>
                                                <w:right w:val="none" w:sz="0" w:space="0" w:color="auto"/>
                                              </w:divBdr>
                                              <w:divsChild>
                                                <w:div w:id="381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orris@imperial.ac.uk" TargetMode="External"/><Relationship Id="rId13" Type="http://schemas.openxmlformats.org/officeDocument/2006/relationships/hyperlink" Target="mailto:researchfellowships@imperial.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mperial.ac.uk/jobs/description/NAT00478/imperial-college-research-fellowship-sche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ck.ac.uk/" TargetMode="External"/><Relationship Id="rId5" Type="http://schemas.openxmlformats.org/officeDocument/2006/relationships/webSettings" Target="webSettings.xml"/><Relationship Id="rId15" Type="http://schemas.openxmlformats.org/officeDocument/2006/relationships/hyperlink" Target="https://www.imperial.ac.uk/research-and-innovation/about-imperial-research/research-evaluation/" TargetMode="External"/><Relationship Id="rId23" Type="http://schemas.openxmlformats.org/officeDocument/2006/relationships/theme" Target="theme/theme1.xml"/><Relationship Id="rId10" Type="http://schemas.openxmlformats.org/officeDocument/2006/relationships/hyperlink" Target="https://www.crick.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rick@imperial.ac.uk" TargetMode="External"/><Relationship Id="rId14" Type="http://schemas.openxmlformats.org/officeDocument/2006/relationships/hyperlink" Target="mailto:researchfellowships@imperial.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CFF1-B68E-4DF3-B84D-856C073D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2330</Words>
  <Characters>13642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2008 Imperial College Junior Research Fellowship</vt:lpstr>
    </vt:vector>
  </TitlesOfParts>
  <Company>Imperial College</Company>
  <LinksUpToDate>false</LinksUpToDate>
  <CharactersWithSpaces>15941</CharactersWithSpaces>
  <SharedDoc>false</SharedDoc>
  <HLinks>
    <vt:vector size="36" baseType="variant">
      <vt:variant>
        <vt:i4>3407962</vt:i4>
      </vt:variant>
      <vt:variant>
        <vt:i4>9</vt:i4>
      </vt:variant>
      <vt:variant>
        <vt:i4>0</vt:i4>
      </vt:variant>
      <vt:variant>
        <vt:i4>5</vt:i4>
      </vt:variant>
      <vt:variant>
        <vt:lpwstr>mailto:juniorresearchfellowships@imperial.ac.uk</vt:lpwstr>
      </vt:variant>
      <vt:variant>
        <vt:lpwstr/>
      </vt:variant>
      <vt:variant>
        <vt:i4>3407962</vt:i4>
      </vt:variant>
      <vt:variant>
        <vt:i4>6</vt:i4>
      </vt:variant>
      <vt:variant>
        <vt:i4>0</vt:i4>
      </vt:variant>
      <vt:variant>
        <vt:i4>5</vt:i4>
      </vt:variant>
      <vt:variant>
        <vt:lpwstr>mailto:juniorresearchfellowships@imperial.ac.uk</vt:lpwstr>
      </vt:variant>
      <vt:variant>
        <vt:lpwstr/>
      </vt:variant>
      <vt:variant>
        <vt:i4>3407962</vt:i4>
      </vt:variant>
      <vt:variant>
        <vt:i4>3</vt:i4>
      </vt:variant>
      <vt:variant>
        <vt:i4>0</vt:i4>
      </vt:variant>
      <vt:variant>
        <vt:i4>5</vt:i4>
      </vt:variant>
      <vt:variant>
        <vt:lpwstr>mailto:juniorresearchfellowships@imperial.ac.uk</vt:lpwstr>
      </vt:variant>
      <vt:variant>
        <vt:lpwstr/>
      </vt:variant>
      <vt:variant>
        <vt:i4>1703949</vt:i4>
      </vt:variant>
      <vt:variant>
        <vt:i4>0</vt:i4>
      </vt:variant>
      <vt:variant>
        <vt:i4>0</vt:i4>
      </vt:variant>
      <vt:variant>
        <vt:i4>5</vt:i4>
      </vt:variant>
      <vt:variant>
        <vt:lpwstr>http://www3.imperial.ac.uk/pls/portallive/docs/1/45133696.DOC</vt:lpwstr>
      </vt:variant>
      <vt:variant>
        <vt:lpwstr/>
      </vt:variant>
      <vt:variant>
        <vt:i4>2883711</vt:i4>
      </vt:variant>
      <vt:variant>
        <vt:i4>12</vt:i4>
      </vt:variant>
      <vt:variant>
        <vt:i4>0</vt:i4>
      </vt:variant>
      <vt:variant>
        <vt:i4>5</vt:i4>
      </vt:variant>
      <vt:variant>
        <vt:lpwstr>http://www3.imperial.ac.uk/</vt:lpwstr>
      </vt:variant>
      <vt:variant>
        <vt:lpwstr/>
      </vt:variant>
      <vt:variant>
        <vt:i4>2883711</vt:i4>
      </vt:variant>
      <vt:variant>
        <vt:i4>0</vt:i4>
      </vt:variant>
      <vt:variant>
        <vt:i4>0</vt:i4>
      </vt:variant>
      <vt:variant>
        <vt:i4>5</vt:i4>
      </vt:variant>
      <vt:variant>
        <vt:lpwstr>http://www3.imperial.ac.uk/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Imperial College Junior Research Fellowship</dc:title>
  <dc:creator>akingman</dc:creator>
  <cp:lastModifiedBy>Roche, Emily C</cp:lastModifiedBy>
  <cp:revision>2</cp:revision>
  <cp:lastPrinted>2018-04-23T10:59:00Z</cp:lastPrinted>
  <dcterms:created xsi:type="dcterms:W3CDTF">2019-08-20T15:18:00Z</dcterms:created>
  <dcterms:modified xsi:type="dcterms:W3CDTF">2019-08-20T15:18:00Z</dcterms:modified>
</cp:coreProperties>
</file>